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CE" w:rsidRPr="0010168D" w:rsidRDefault="00944835" w:rsidP="009962CE">
      <w:pPr>
        <w:spacing w:before="1440"/>
        <w:rPr>
          <w:rFonts w:ascii="Arial" w:hAnsi="Arial" w:cs="Arial"/>
          <w:b/>
          <w:color w:val="000000" w:themeColor="text1"/>
          <w:sz w:val="32"/>
          <w:szCs w:val="32"/>
        </w:rPr>
      </w:pPr>
      <w:r w:rsidRPr="0010168D">
        <w:rPr>
          <w:rFonts w:ascii="Arial" w:hAnsi="Arial" w:cs="Arial"/>
          <w:b/>
          <w:color w:val="000000" w:themeColor="text1"/>
          <w:sz w:val="32"/>
          <w:szCs w:val="32"/>
        </w:rPr>
        <w:t xml:space="preserve">Rutinbeskrivning </w:t>
      </w:r>
      <w:proofErr w:type="spellStart"/>
      <w:r w:rsidR="001F0E95" w:rsidRPr="0010168D">
        <w:rPr>
          <w:rFonts w:ascii="Arial" w:hAnsi="Arial" w:cs="Arial"/>
          <w:b/>
          <w:color w:val="000000" w:themeColor="text1"/>
          <w:sz w:val="32"/>
          <w:szCs w:val="32"/>
        </w:rPr>
        <w:t>BaTMan</w:t>
      </w:r>
      <w:proofErr w:type="spellEnd"/>
    </w:p>
    <w:p w:rsidR="009962CE" w:rsidRPr="0010168D" w:rsidRDefault="009962CE" w:rsidP="009962CE">
      <w:pPr>
        <w:spacing w:after="720"/>
        <w:rPr>
          <w:rFonts w:ascii="Arial" w:hAnsi="Arial" w:cs="Arial"/>
          <w:color w:val="000000" w:themeColor="text1"/>
          <w:sz w:val="28"/>
          <w:szCs w:val="28"/>
        </w:rPr>
      </w:pPr>
    </w:p>
    <w:p w:rsidR="009962CE" w:rsidRPr="0010168D" w:rsidRDefault="009962CE" w:rsidP="009962CE">
      <w:pPr>
        <w:rPr>
          <w:color w:val="000000" w:themeColor="text1"/>
          <w:u w:val="single"/>
        </w:rPr>
      </w:pPr>
      <w:proofErr w:type="gramStart"/>
      <w:r w:rsidRPr="0010168D">
        <w:rPr>
          <w:color w:val="000000" w:themeColor="text1"/>
          <w:u w:val="single"/>
        </w:rPr>
        <w:t>Sammandrag</w:t>
      </w:r>
      <w:proofErr w:type="gramEnd"/>
    </w:p>
    <w:p w:rsidR="009962CE" w:rsidRPr="0010168D" w:rsidRDefault="00944835" w:rsidP="009962CE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Beskrivning över hur registrering ska ske av </w:t>
      </w:r>
      <w:r w:rsidR="00DF4B15">
        <w:rPr>
          <w:color w:val="000000" w:themeColor="text1"/>
        </w:rPr>
        <w:t>t</w:t>
      </w:r>
      <w:r w:rsidRPr="0010168D">
        <w:rPr>
          <w:color w:val="000000" w:themeColor="text1"/>
        </w:rPr>
        <w:t xml:space="preserve">rafikkontorets </w:t>
      </w:r>
      <w:r w:rsidR="00CF1D87" w:rsidRPr="0010168D">
        <w:rPr>
          <w:color w:val="000000" w:themeColor="text1"/>
        </w:rPr>
        <w:t xml:space="preserve">byggnadsverk i förvaltningsprogrammet </w:t>
      </w:r>
      <w:proofErr w:type="spellStart"/>
      <w:r w:rsidR="001F0E95" w:rsidRPr="0010168D">
        <w:rPr>
          <w:color w:val="000000" w:themeColor="text1"/>
        </w:rPr>
        <w:t>BaTMan</w:t>
      </w:r>
      <w:proofErr w:type="spellEnd"/>
      <w:r w:rsidRPr="0010168D">
        <w:rPr>
          <w:color w:val="000000" w:themeColor="text1"/>
        </w:rPr>
        <w:t>.</w:t>
      </w:r>
    </w:p>
    <w:p w:rsidR="009962CE" w:rsidRPr="0010168D" w:rsidRDefault="009962CE" w:rsidP="009962CE">
      <w:pPr>
        <w:rPr>
          <w:color w:val="000000" w:themeColor="text1"/>
          <w:u w:val="single"/>
        </w:rPr>
      </w:pPr>
      <w:r w:rsidRPr="0010168D">
        <w:rPr>
          <w:color w:val="000000" w:themeColor="text1"/>
          <w:u w:val="single"/>
        </w:rPr>
        <w:t>Avsett för</w:t>
      </w:r>
    </w:p>
    <w:p w:rsidR="000C4D64" w:rsidRPr="0010168D" w:rsidRDefault="00B91167" w:rsidP="009962CE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Trafikkontorets </w:t>
      </w:r>
      <w:proofErr w:type="spellStart"/>
      <w:r w:rsidR="001F0E95" w:rsidRPr="0010168D">
        <w:rPr>
          <w:color w:val="000000" w:themeColor="text1"/>
        </w:rPr>
        <w:t>BaTMan</w:t>
      </w:r>
      <w:proofErr w:type="spellEnd"/>
      <w:r w:rsidR="00944835" w:rsidRPr="0010168D">
        <w:rPr>
          <w:color w:val="000000" w:themeColor="text1"/>
        </w:rPr>
        <w:t xml:space="preserve"> användare.</w:t>
      </w:r>
    </w:p>
    <w:p w:rsidR="000C4D64" w:rsidRPr="0010168D" w:rsidRDefault="000C4D64" w:rsidP="009962CE">
      <w:pPr>
        <w:spacing w:after="480"/>
        <w:rPr>
          <w:color w:val="000000" w:themeColor="text1"/>
          <w:sz w:val="16"/>
          <w:szCs w:val="16"/>
        </w:rPr>
      </w:pPr>
      <w:r w:rsidRPr="0010168D">
        <w:rPr>
          <w:color w:val="000000" w:themeColor="text1"/>
          <w:sz w:val="16"/>
          <w:szCs w:val="16"/>
        </w:rPr>
        <w:t>© Göteborgs Stad</w:t>
      </w:r>
    </w:p>
    <w:p w:rsidR="000C4D64" w:rsidRPr="0010168D" w:rsidRDefault="000C4D64">
      <w:pPr>
        <w:rPr>
          <w:color w:val="000000" w:themeColor="text1"/>
        </w:rPr>
      </w:pPr>
      <w:r w:rsidRPr="0010168D">
        <w:rPr>
          <w:color w:val="000000" w:themeColor="text1"/>
        </w:rPr>
        <w:br w:type="page"/>
      </w:r>
    </w:p>
    <w:p w:rsidR="000C4D64" w:rsidRPr="0010168D" w:rsidRDefault="009962CE" w:rsidP="000C4D64">
      <w:pPr>
        <w:rPr>
          <w:b/>
          <w:color w:val="000000" w:themeColor="text1"/>
          <w:sz w:val="28"/>
          <w:szCs w:val="28"/>
        </w:rPr>
      </w:pPr>
      <w:r w:rsidRPr="0010168D">
        <w:rPr>
          <w:b/>
          <w:color w:val="000000" w:themeColor="text1"/>
          <w:sz w:val="28"/>
          <w:szCs w:val="28"/>
        </w:rPr>
        <w:lastRenderedPageBreak/>
        <w:t>Innehållsförteckning</w:t>
      </w:r>
    </w:p>
    <w:p w:rsidR="008C6ACD" w:rsidRPr="0010168D" w:rsidRDefault="00431E4C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r w:rsidRPr="0010168D">
        <w:rPr>
          <w:color w:val="000000" w:themeColor="text1"/>
        </w:rPr>
        <w:fldChar w:fldCharType="begin"/>
      </w:r>
      <w:r w:rsidR="009962CE" w:rsidRPr="0010168D">
        <w:rPr>
          <w:color w:val="000000" w:themeColor="text1"/>
        </w:rPr>
        <w:instrText xml:space="preserve"> TOC \o "1-4" \h \z \u </w:instrText>
      </w:r>
      <w:r w:rsidRPr="0010168D">
        <w:rPr>
          <w:color w:val="000000" w:themeColor="text1"/>
        </w:rPr>
        <w:fldChar w:fldCharType="separate"/>
      </w:r>
      <w:hyperlink w:anchor="_Toc399754585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Inledning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_Toc399754585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Bakgrund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_Toc399754586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7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Syfte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_Toc399754587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8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Avgränsning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_Toc399754588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9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Metod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_Toc399754589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0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Grunduppgifter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_Toc399754590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4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1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Förvaltningsaktiviteter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_Toc399754591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12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2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Dokument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_Toc399754592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3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5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Annex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_Toc399754593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4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Terminologi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_Toc399754594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5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Historik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_Toc399754595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431E4C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Referenser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_Toc399754596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711BDA" w:rsidRPr="0010168D" w:rsidRDefault="00431E4C">
      <w:pPr>
        <w:rPr>
          <w:color w:val="000000" w:themeColor="text1"/>
        </w:rPr>
      </w:pPr>
      <w:r w:rsidRPr="0010168D">
        <w:rPr>
          <w:color w:val="000000" w:themeColor="text1"/>
        </w:rPr>
        <w:fldChar w:fldCharType="end"/>
      </w:r>
      <w:r w:rsidR="00711BDA" w:rsidRPr="0010168D">
        <w:rPr>
          <w:color w:val="000000" w:themeColor="text1"/>
        </w:rPr>
        <w:br w:type="page"/>
      </w:r>
    </w:p>
    <w:p w:rsidR="00711BDA" w:rsidRPr="0010168D" w:rsidRDefault="00711BDA" w:rsidP="00711BDA">
      <w:pPr>
        <w:rPr>
          <w:color w:val="000000" w:themeColor="text1"/>
        </w:rPr>
      </w:pPr>
    </w:p>
    <w:p w:rsidR="000C4D64" w:rsidRPr="0010168D" w:rsidRDefault="00245594" w:rsidP="002A3641">
      <w:pPr>
        <w:pStyle w:val="Rubrik1"/>
        <w:rPr>
          <w:color w:val="000000" w:themeColor="text1"/>
        </w:rPr>
      </w:pPr>
      <w:bookmarkStart w:id="0" w:name="_Toc399754585"/>
      <w:r w:rsidRPr="0010168D">
        <w:rPr>
          <w:color w:val="000000" w:themeColor="text1"/>
        </w:rPr>
        <w:t>Inledning</w:t>
      </w:r>
      <w:bookmarkEnd w:id="0"/>
    </w:p>
    <w:p w:rsidR="005B0303" w:rsidRPr="0010168D" w:rsidRDefault="00245594" w:rsidP="005B0303">
      <w:pPr>
        <w:pStyle w:val="Rubrik2"/>
        <w:rPr>
          <w:color w:val="000000" w:themeColor="text1"/>
        </w:rPr>
      </w:pPr>
      <w:bookmarkStart w:id="1" w:name="_Toc399754586"/>
      <w:r w:rsidRPr="0010168D">
        <w:rPr>
          <w:color w:val="000000" w:themeColor="text1"/>
        </w:rPr>
        <w:t>Bakgrund</w:t>
      </w:r>
      <w:bookmarkEnd w:id="1"/>
    </w:p>
    <w:p w:rsidR="00944835" w:rsidRPr="0010168D" w:rsidRDefault="00944835" w:rsidP="00944835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Trafikkontorets byggnadsverk ska registreras i förvaltningsprogrammet </w:t>
      </w:r>
      <w:proofErr w:type="spellStart"/>
      <w:r w:rsidR="001F0E95" w:rsidRPr="0010168D">
        <w:rPr>
          <w:color w:val="000000" w:themeColor="text1"/>
        </w:rPr>
        <w:t>BaTMan</w:t>
      </w:r>
      <w:proofErr w:type="spellEnd"/>
      <w:r w:rsidRPr="0010168D">
        <w:rPr>
          <w:color w:val="000000" w:themeColor="text1"/>
        </w:rPr>
        <w:t xml:space="preserve">. </w:t>
      </w:r>
      <w:r w:rsidR="000609F6" w:rsidRPr="0010168D">
        <w:rPr>
          <w:color w:val="000000" w:themeColor="text1"/>
        </w:rPr>
        <w:t>I p</w:t>
      </w:r>
      <w:r w:rsidRPr="0010168D">
        <w:rPr>
          <w:color w:val="000000" w:themeColor="text1"/>
        </w:rPr>
        <w:t xml:space="preserve">rogrammet </w:t>
      </w:r>
      <w:r w:rsidR="000609F6" w:rsidRPr="0010168D">
        <w:rPr>
          <w:color w:val="000000" w:themeColor="text1"/>
        </w:rPr>
        <w:t xml:space="preserve">som </w:t>
      </w:r>
      <w:r w:rsidRPr="0010168D">
        <w:rPr>
          <w:color w:val="000000" w:themeColor="text1"/>
        </w:rPr>
        <w:t xml:space="preserve">är framtaget av Trafikverket </w:t>
      </w:r>
      <w:r w:rsidR="000609F6" w:rsidRPr="0010168D">
        <w:rPr>
          <w:color w:val="000000" w:themeColor="text1"/>
        </w:rPr>
        <w:t>finns</w:t>
      </w:r>
      <w:r w:rsidRPr="0010168D">
        <w:rPr>
          <w:color w:val="000000" w:themeColor="text1"/>
        </w:rPr>
        <w:t xml:space="preserve"> en handbok för hur deras byggnadsverk ska registreras. Anpassningar av regler </w:t>
      </w:r>
      <w:r w:rsidR="00DF4B15">
        <w:rPr>
          <w:color w:val="000000" w:themeColor="text1"/>
        </w:rPr>
        <w:t>och definitioner krävs för att t</w:t>
      </w:r>
      <w:r w:rsidRPr="0010168D">
        <w:rPr>
          <w:color w:val="000000" w:themeColor="text1"/>
        </w:rPr>
        <w:t>rafikkontoret ska kunna registrera</w:t>
      </w:r>
      <w:r w:rsidR="00F257AC" w:rsidRPr="0010168D">
        <w:rPr>
          <w:color w:val="000000" w:themeColor="text1"/>
        </w:rPr>
        <w:t xml:space="preserve"> sina byggnadsverk för att få ett väl fungerande förvaltningsverktyg.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2" w:name="_Toc399754587"/>
      <w:r w:rsidRPr="0010168D">
        <w:rPr>
          <w:color w:val="000000" w:themeColor="text1"/>
        </w:rPr>
        <w:t>Syfte</w:t>
      </w:r>
      <w:bookmarkEnd w:id="2"/>
    </w:p>
    <w:p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Skapa en rutinbeskrivning som följs</w:t>
      </w:r>
      <w:r w:rsidR="00DF4B15">
        <w:rPr>
          <w:color w:val="000000" w:themeColor="text1"/>
        </w:rPr>
        <w:t xml:space="preserve"> av alla t</w:t>
      </w:r>
      <w:r w:rsidR="002A3641" w:rsidRPr="0010168D">
        <w:rPr>
          <w:color w:val="000000" w:themeColor="text1"/>
        </w:rPr>
        <w:t xml:space="preserve">rafikkontorets </w:t>
      </w:r>
      <w:proofErr w:type="spellStart"/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användare</w:t>
      </w:r>
      <w:proofErr w:type="spellEnd"/>
      <w:r w:rsidRPr="0010168D">
        <w:rPr>
          <w:color w:val="000000" w:themeColor="text1"/>
        </w:rPr>
        <w:t>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3" w:name="_Toc399754588"/>
      <w:r w:rsidRPr="0010168D">
        <w:rPr>
          <w:color w:val="000000" w:themeColor="text1"/>
        </w:rPr>
        <w:t>Avgränsning</w:t>
      </w:r>
      <w:bookmarkEnd w:id="3"/>
    </w:p>
    <w:p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I beskrivningen har </w:t>
      </w:r>
      <w:r w:rsidR="00616494" w:rsidRPr="0010168D">
        <w:rPr>
          <w:color w:val="000000" w:themeColor="text1"/>
        </w:rPr>
        <w:t xml:space="preserve">i de flesta fall </w:t>
      </w:r>
      <w:r w:rsidRPr="0010168D">
        <w:rPr>
          <w:color w:val="000000" w:themeColor="text1"/>
        </w:rPr>
        <w:t xml:space="preserve">endast avstegen från Trafikverket handbok noterats. </w:t>
      </w:r>
      <w:r w:rsidR="00616494" w:rsidRPr="0010168D">
        <w:rPr>
          <w:color w:val="000000" w:themeColor="text1"/>
        </w:rPr>
        <w:t xml:space="preserve">Innebär </w:t>
      </w:r>
      <w:r w:rsidRPr="0010168D">
        <w:rPr>
          <w:color w:val="000000" w:themeColor="text1"/>
        </w:rPr>
        <w:t>att står det ingen specifik text i denna beskrivning så används Trafikverkets handbok.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4" w:name="_Toc399754589"/>
      <w:r w:rsidRPr="0010168D">
        <w:rPr>
          <w:color w:val="000000" w:themeColor="text1"/>
        </w:rPr>
        <w:t>Metod</w:t>
      </w:r>
      <w:bookmarkEnd w:id="4"/>
    </w:p>
    <w:p w:rsidR="00616494" w:rsidRPr="0010168D" w:rsidRDefault="00616494" w:rsidP="00616494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Jämförel</w:t>
      </w:r>
      <w:r w:rsidR="00DF4B15">
        <w:rPr>
          <w:color w:val="000000" w:themeColor="text1"/>
        </w:rPr>
        <w:t>se mellan hur Trafikverket och t</w:t>
      </w:r>
      <w:r w:rsidRPr="0010168D">
        <w:rPr>
          <w:color w:val="000000" w:themeColor="text1"/>
        </w:rPr>
        <w:t>rafikkontoret registreringar</w:t>
      </w:r>
      <w:r w:rsidR="000609F6" w:rsidRPr="0010168D">
        <w:rPr>
          <w:color w:val="000000" w:themeColor="text1"/>
        </w:rPr>
        <w:t xml:space="preserve"> </w:t>
      </w:r>
      <w:r w:rsidRPr="0010168D">
        <w:rPr>
          <w:color w:val="000000" w:themeColor="text1"/>
        </w:rPr>
        <w:t>utförs h</w:t>
      </w:r>
      <w:r w:rsidR="000609F6" w:rsidRPr="0010168D">
        <w:rPr>
          <w:color w:val="000000" w:themeColor="text1"/>
        </w:rPr>
        <w:t>ar genomförts och avsteg från handboken har noterats i denna beskrivning</w:t>
      </w:r>
      <w:r w:rsidR="008C6ACD" w:rsidRPr="0010168D">
        <w:rPr>
          <w:color w:val="000000" w:themeColor="text1"/>
        </w:rPr>
        <w:t>.</w:t>
      </w:r>
    </w:p>
    <w:p w:rsidR="00616494" w:rsidRPr="0010168D" w:rsidRDefault="0061649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  <w:sectPr w:rsidR="00616494" w:rsidRPr="0010168D" w:rsidSect="00457CD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418" w:left="1474" w:header="851" w:footer="709" w:gutter="0"/>
          <w:cols w:space="708"/>
          <w:titlePg/>
          <w:docGrid w:linePitch="360"/>
        </w:sectPr>
      </w:pPr>
    </w:p>
    <w:tbl>
      <w:tblPr>
        <w:tblStyle w:val="Tabellrutnt"/>
        <w:tblW w:w="15023" w:type="dxa"/>
        <w:tblInd w:w="108" w:type="dxa"/>
        <w:tblLayout w:type="fixed"/>
        <w:tblLook w:val="04A0"/>
      </w:tblPr>
      <w:tblGrid>
        <w:gridCol w:w="2266"/>
        <w:gridCol w:w="1845"/>
        <w:gridCol w:w="4111"/>
        <w:gridCol w:w="1984"/>
        <w:gridCol w:w="4817"/>
      </w:tblGrid>
      <w:tr w:rsidR="00F20A67" w:rsidRPr="0010168D" w:rsidTr="000465B4">
        <w:trPr>
          <w:trHeight w:val="506"/>
          <w:tblHeader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lastRenderedPageBreak/>
              <w:t xml:space="preserve">Minimikrav vid </w:t>
            </w:r>
            <w:proofErr w:type="spellStart"/>
            <w:r w:rsidRPr="0010168D">
              <w:rPr>
                <w:b/>
                <w:color w:val="000000" w:themeColor="text1"/>
              </w:rPr>
              <w:t>reg</w:t>
            </w:r>
            <w:proofErr w:type="spellEnd"/>
            <w:r w:rsidRPr="0010168D">
              <w:rPr>
                <w:b/>
                <w:color w:val="000000" w:themeColor="text1"/>
              </w:rPr>
              <w:t xml:space="preserve"> (X)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851" w:hanging="817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 xml:space="preserve">Rubrik </w:t>
            </w:r>
            <w:proofErr w:type="spellStart"/>
            <w:r w:rsidR="001F0E95" w:rsidRPr="0010168D">
              <w:rPr>
                <w:b/>
                <w:color w:val="000000" w:themeColor="text1"/>
              </w:rPr>
              <w:t>BaTMan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Info för registrering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Utförs av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Kommentar</w:t>
            </w: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5" w:name="_Toc399754590"/>
            <w:proofErr w:type="spellStart"/>
            <w:r w:rsidRPr="0010168D">
              <w:rPr>
                <w:color w:val="000000" w:themeColor="text1"/>
              </w:rPr>
              <w:t>BaTMan</w:t>
            </w:r>
            <w:proofErr w:type="spellEnd"/>
            <w:r w:rsidR="006B11B4" w:rsidRPr="0010168D">
              <w:rPr>
                <w:color w:val="000000" w:themeColor="text1"/>
              </w:rPr>
              <w:t xml:space="preserve"> </w:t>
            </w:r>
            <w:r w:rsidR="00F20A67" w:rsidRPr="0010168D">
              <w:rPr>
                <w:color w:val="000000" w:themeColor="text1"/>
              </w:rPr>
              <w:t>Grunduppgifter</w:t>
            </w:r>
            <w:bookmarkEnd w:id="5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 xml:space="preserve">Skapa anläggning/konstruktion  </w:t>
            </w:r>
            <w:r w:rsidRPr="0010168D">
              <w:rPr>
                <w:b/>
                <w:color w:val="000000" w:themeColor="text1"/>
                <w:sz w:val="24"/>
              </w:rPr>
              <w:br/>
              <w:t>Allmänna uppgifter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sz w:val="24"/>
              </w:rPr>
            </w:pPr>
            <w:r w:rsidRPr="0010168D">
              <w:rPr>
                <w:color w:val="000000" w:themeColor="text1"/>
                <w:sz w:val="24"/>
              </w:rPr>
              <w:t xml:space="preserve">Av TK utsedd </w:t>
            </w:r>
            <w:proofErr w:type="spellStart"/>
            <w:r w:rsidR="001F0E95" w:rsidRPr="0010168D">
              <w:rPr>
                <w:color w:val="000000" w:themeColor="text1"/>
                <w:sz w:val="24"/>
              </w:rPr>
              <w:t>BaTMan</w:t>
            </w:r>
            <w:r w:rsidR="00F20A67" w:rsidRPr="0010168D">
              <w:rPr>
                <w:color w:val="000000" w:themeColor="text1"/>
                <w:sz w:val="24"/>
              </w:rPr>
              <w:t>ansvarig</w:t>
            </w:r>
            <w:proofErr w:type="spellEnd"/>
            <w:r w:rsidR="00F20A67" w:rsidRPr="0010168D">
              <w:rPr>
                <w:color w:val="000000" w:themeColor="text1"/>
                <w:sz w:val="24"/>
              </w:rPr>
              <w:t xml:space="preserve">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Brdtext"/>
              <w:spacing w:after="0"/>
              <w:rPr>
                <w:color w:val="000000" w:themeColor="text1"/>
              </w:rPr>
            </w:pPr>
            <w:bookmarkStart w:id="6" w:name="BokstavB"/>
            <w:r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t>Bro</w:t>
            </w:r>
            <w:r w:rsidR="002A2745"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br/>
            </w:r>
            <w:r w:rsidRPr="0010168D">
              <w:rPr>
                <w:color w:val="000000" w:themeColor="text1"/>
                <w:szCs w:val="24"/>
              </w:rPr>
              <w:t>En konstruktion räknas som en bro om den teoretiska spännvidden i största spannet är större än 2,0 meter.</w:t>
            </w:r>
            <w:bookmarkEnd w:id="6"/>
            <w:r w:rsidRPr="0010168D">
              <w:rPr>
                <w:color w:val="000000" w:themeColor="text1"/>
                <w:szCs w:val="24"/>
              </w:rPr>
              <w:br/>
            </w:r>
            <w:r w:rsidRPr="0010168D">
              <w:rPr>
                <w:b/>
                <w:bCs/>
                <w:i/>
                <w:iCs/>
                <w:color w:val="000000" w:themeColor="text1"/>
              </w:rPr>
              <w:t>Stödkonstruktion</w:t>
            </w:r>
            <w:r w:rsidRPr="0010168D">
              <w:rPr>
                <w:color w:val="000000" w:themeColor="text1"/>
              </w:rPr>
              <w:br/>
              <w:t>En konstruktion räknas som en stödkonstruktion då höjden från marknivå till översida kantbalk överstiger 1</w:t>
            </w:r>
            <w:r w:rsidR="008C6ACD" w:rsidRPr="0010168D">
              <w:rPr>
                <w:color w:val="000000" w:themeColor="text1"/>
              </w:rPr>
              <w:t>,0</w:t>
            </w:r>
            <w:r w:rsidR="00AB714E"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</w:rPr>
              <w:t>m</w:t>
            </w:r>
            <w:r w:rsidR="00AB714E" w:rsidRPr="0010168D">
              <w:rPr>
                <w:color w:val="000000" w:themeColor="text1"/>
              </w:rPr>
              <w:t>eter</w:t>
            </w:r>
            <w:r w:rsidRPr="0010168D">
              <w:rPr>
                <w:color w:val="000000" w:themeColor="text1"/>
              </w:rPr>
              <w:t xml:space="preserve">. </w:t>
            </w:r>
          </w:p>
          <w:p w:rsidR="00AB714E" w:rsidRPr="0010168D" w:rsidRDefault="00AB714E" w:rsidP="000465B4">
            <w:pPr>
              <w:pStyle w:val="Brdtext"/>
              <w:spacing w:after="0"/>
              <w:rPr>
                <w:b/>
                <w:bCs/>
                <w:i/>
                <w:iCs/>
                <w:color w:val="000000" w:themeColor="text1"/>
              </w:rPr>
            </w:pPr>
            <w:r w:rsidRPr="0010168D">
              <w:rPr>
                <w:b/>
                <w:bCs/>
                <w:i/>
                <w:iCs/>
                <w:color w:val="000000" w:themeColor="text1"/>
              </w:rPr>
              <w:t>Bergskärning</w:t>
            </w:r>
          </w:p>
          <w:p w:rsidR="00AB714E" w:rsidRPr="0010168D" w:rsidRDefault="00AB714E" w:rsidP="000465B4">
            <w:pPr>
              <w:pStyle w:val="Brdtext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10168D">
              <w:rPr>
                <w:color w:val="000000" w:themeColor="text1"/>
              </w:rPr>
              <w:t>Samtliga bergskärningar som överstiger 1</w:t>
            </w:r>
            <w:r w:rsidR="008C6ACD" w:rsidRPr="0010168D">
              <w:rPr>
                <w:color w:val="000000" w:themeColor="text1"/>
              </w:rPr>
              <w:t>,0</w:t>
            </w:r>
            <w:r w:rsidR="00DF4B15">
              <w:rPr>
                <w:color w:val="000000" w:themeColor="text1"/>
              </w:rPr>
              <w:t xml:space="preserve"> meters höjd ska</w:t>
            </w:r>
            <w:r w:rsidRPr="0010168D">
              <w:rPr>
                <w:color w:val="000000" w:themeColor="text1"/>
              </w:rPr>
              <w:t xml:space="preserve">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A274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Definition bro är lika som </w:t>
            </w:r>
            <w:r w:rsidR="00CD767C" w:rsidRPr="0010168D">
              <w:rPr>
                <w:rFonts w:eastAsia="Times New Roman"/>
                <w:color w:val="000000" w:themeColor="text1"/>
              </w:rPr>
              <w:t xml:space="preserve">för </w:t>
            </w:r>
            <w:r w:rsidRPr="0010168D">
              <w:rPr>
                <w:rFonts w:eastAsia="Times New Roman"/>
                <w:color w:val="000000" w:themeColor="text1"/>
              </w:rPr>
              <w:t>Trafikverket</w:t>
            </w: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Gäller alla material</w:t>
            </w:r>
            <w:r w:rsidR="007E768E" w:rsidRPr="0010168D">
              <w:rPr>
                <w:rFonts w:eastAsia="Times New Roman"/>
                <w:color w:val="000000" w:themeColor="text1"/>
              </w:rPr>
              <w:t>;</w:t>
            </w:r>
            <w:r w:rsidRPr="0010168D">
              <w:rPr>
                <w:rFonts w:eastAsia="Times New Roman"/>
                <w:color w:val="000000" w:themeColor="text1"/>
              </w:rPr>
              <w:t xml:space="preserve"> sten, betong, </w:t>
            </w:r>
            <w:proofErr w:type="spellStart"/>
            <w:r w:rsidRPr="0010168D">
              <w:rPr>
                <w:rFonts w:eastAsia="Times New Roman"/>
                <w:color w:val="000000" w:themeColor="text1"/>
              </w:rPr>
              <w:t>gabioner</w:t>
            </w:r>
            <w:proofErr w:type="spellEnd"/>
            <w:r w:rsidRPr="0010168D">
              <w:rPr>
                <w:rFonts w:eastAsia="Times New Roman"/>
                <w:color w:val="000000" w:themeColor="text1"/>
              </w:rPr>
              <w:t>. </w:t>
            </w: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Anläggnings</w:t>
            </w:r>
            <w:r w:rsidR="000465B4" w:rsidRPr="0010168D">
              <w:rPr>
                <w:color w:val="000000" w:themeColor="text1"/>
              </w:rPr>
              <w:t>N</w:t>
            </w:r>
            <w:r w:rsidRPr="0010168D">
              <w:rPr>
                <w:color w:val="000000" w:themeColor="text1"/>
              </w:rPr>
              <w:t>r</w:t>
            </w:r>
            <w:proofErr w:type="spellEnd"/>
          </w:p>
          <w:p w:rsidR="00F20A67" w:rsidRPr="0010168D" w:rsidRDefault="00F20A67" w:rsidP="000465B4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Kontakt med konstruktör om anläggningen innehåller fler konstruktioner. Målet är att få en tydlig uppdelning mellan konstruktionerna som är lätt att förstå på plats utan ritningar.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Regler för numrering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1xxx </w:t>
            </w:r>
            <w:r w:rsidR="009177F2" w:rsidRPr="0010168D">
              <w:rPr>
                <w:color w:val="000000" w:themeColor="text1"/>
              </w:rPr>
              <w:t>Vägbro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2xxx GC bro</w:t>
            </w:r>
            <w:r w:rsidR="009177F2" w:rsidRPr="0010168D">
              <w:rPr>
                <w:color w:val="000000" w:themeColor="text1"/>
              </w:rPr>
              <w:t>/</w:t>
            </w:r>
            <w:r w:rsidRPr="0010168D">
              <w:rPr>
                <w:color w:val="000000" w:themeColor="text1"/>
              </w:rPr>
              <w:t>trappor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3xxx Spår bro/tunnel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4xxx Stödkonstruktion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5xxx Flytbryggor/Kaj/Brygga/färjeläge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6xxx Kanalmurar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7xxx </w:t>
            </w:r>
            <w:r w:rsidR="009177F2" w:rsidRPr="0010168D">
              <w:rPr>
                <w:color w:val="000000" w:themeColor="text1"/>
              </w:rPr>
              <w:t>Vakant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8xxx SSA (Sjösäkerhetsanor</w:t>
            </w:r>
            <w:r w:rsidR="006B11B4" w:rsidRPr="0010168D">
              <w:rPr>
                <w:color w:val="000000" w:themeColor="text1"/>
              </w:rPr>
              <w:t>d</w:t>
            </w:r>
            <w:r w:rsidRPr="0010168D">
              <w:rPr>
                <w:color w:val="000000" w:themeColor="text1"/>
              </w:rPr>
              <w:t>ningar)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9xxx Kaj, murkaj </w:t>
            </w:r>
            <w:proofErr w:type="spellStart"/>
            <w:r w:rsidRPr="0010168D">
              <w:rPr>
                <w:color w:val="000000" w:themeColor="text1"/>
              </w:rPr>
              <w:t>PoN</w:t>
            </w:r>
            <w:r w:rsidR="009177F2" w:rsidRPr="0010168D">
              <w:rPr>
                <w:color w:val="000000" w:themeColor="text1"/>
              </w:rPr>
              <w:t>F</w:t>
            </w:r>
            <w:proofErr w:type="spellEnd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10xxx Bullerskärmar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20xxx Bergsskärning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21DA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För att hitta nästa lediga nummer i de olika serierna måste sökning på alla redan registrerade anläggningar genomföras.</w:t>
            </w: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</w:t>
            </w:r>
            <w:r w:rsidR="000465B4" w:rsidRPr="0010168D">
              <w:rPr>
                <w:color w:val="000000" w:themeColor="text1"/>
              </w:rPr>
              <w:t>äggnings-</w:t>
            </w:r>
            <w:r w:rsidRPr="0010168D">
              <w:rPr>
                <w:color w:val="000000" w:themeColor="text1"/>
              </w:rPr>
              <w:t>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i samband med dop.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Namnet ska underlätta att hitta konstruktionen på plats. Ange gatunamn, hållplatsnamn etc.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Exempel: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Bro över GC-väg på</w:t>
            </w:r>
            <w:proofErr w:type="gramStart"/>
            <w:r w:rsidRPr="0010168D">
              <w:rPr>
                <w:color w:val="000000" w:themeColor="text1"/>
              </w:rPr>
              <w:t>….</w:t>
            </w:r>
            <w:proofErr w:type="gramEnd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Stödmur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Bergsskärning.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Använd EJ: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Vägport under…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OBS! Går att ändra efteråt men tänk då på att handlingar har kvar ”gammalt” namn. Ändringar måste vara genomtänkta och utförs då det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krävs för </w:t>
            </w:r>
            <w:r w:rsidR="00057AE7" w:rsidRPr="0010168D">
              <w:rPr>
                <w:color w:val="000000" w:themeColor="text1"/>
              </w:rPr>
              <w:t xml:space="preserve">att </w:t>
            </w:r>
            <w:r w:rsidRPr="0010168D">
              <w:rPr>
                <w:color w:val="000000" w:themeColor="text1"/>
              </w:rPr>
              <w:t>enklare hitta konstr</w:t>
            </w:r>
            <w:r w:rsidR="00057AE7" w:rsidRPr="0010168D">
              <w:rPr>
                <w:color w:val="000000" w:themeColor="text1"/>
              </w:rPr>
              <w:t>uktioner</w:t>
            </w:r>
            <w:r w:rsidRPr="0010168D">
              <w:rPr>
                <w:color w:val="000000" w:themeColor="text1"/>
              </w:rPr>
              <w:t xml:space="preserve"> på plats.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Anläggningstyp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</w:t>
            </w:r>
            <w:proofErr w:type="spellStart"/>
            <w:r w:rsidRPr="0010168D">
              <w:rPr>
                <w:color w:val="000000" w:themeColor="text1"/>
              </w:rPr>
              <w:t>BaTMan</w:t>
            </w:r>
            <w:proofErr w:type="spellEnd"/>
            <w:r w:rsidRPr="0010168D">
              <w:rPr>
                <w:color w:val="000000" w:themeColor="text1"/>
              </w:rPr>
              <w:t xml:space="preserve"> </w:t>
            </w:r>
            <w:r w:rsidR="00F20A67" w:rsidRPr="0010168D">
              <w:rPr>
                <w:color w:val="000000" w:themeColor="text1"/>
              </w:rPr>
              <w:t>i samband vid dop.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Konstruktionsnr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CD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</w:t>
            </w:r>
            <w:proofErr w:type="spellStart"/>
            <w:r w:rsidRPr="0010168D">
              <w:rPr>
                <w:color w:val="000000" w:themeColor="text1"/>
              </w:rPr>
              <w:t>BaTMan</w:t>
            </w:r>
            <w:proofErr w:type="spellEnd"/>
            <w:r w:rsidRPr="0010168D">
              <w:rPr>
                <w:color w:val="000000" w:themeColor="text1"/>
              </w:rPr>
              <w:t xml:space="preserve"> i samband vid dop.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Idnr2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Funktionstyp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</w:t>
            </w:r>
            <w:proofErr w:type="spellStart"/>
            <w:r w:rsidRPr="0010168D">
              <w:rPr>
                <w:color w:val="000000" w:themeColor="text1"/>
              </w:rPr>
              <w:t>BaTMan</w:t>
            </w:r>
            <w:proofErr w:type="spellEnd"/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Oftast samma som för anläggningen. Då flera konstruktioner finns i anläggningen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bro med anslutande stödmur döper man tex så här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-</w:t>
            </w:r>
            <w:proofErr w:type="gramEnd"/>
            <w:r w:rsidRPr="0010168D">
              <w:rPr>
                <w:color w:val="000000" w:themeColor="text1"/>
              </w:rPr>
              <w:t>1 Bro över …gatan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-</w:t>
            </w:r>
            <w:proofErr w:type="gramEnd"/>
            <w:r w:rsidRPr="0010168D">
              <w:rPr>
                <w:color w:val="000000" w:themeColor="text1"/>
              </w:rPr>
              <w:t>2 Stödmur söder om bro -1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-</w:t>
            </w:r>
            <w:proofErr w:type="gramEnd"/>
            <w:r w:rsidRPr="0010168D">
              <w:rPr>
                <w:color w:val="000000" w:themeColor="text1"/>
              </w:rPr>
              <w:t>3 Stödmur längs ….gatan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Ersätter konstruktioner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i samband med dop.</w:t>
            </w:r>
            <w:r w:rsidRPr="0010168D">
              <w:rPr>
                <w:color w:val="000000" w:themeColor="text1"/>
              </w:rPr>
              <w:br/>
            </w:r>
            <w:r w:rsidR="00B918CB" w:rsidRPr="0010168D">
              <w:rPr>
                <w:color w:val="000000" w:themeColor="text1"/>
              </w:rPr>
              <w:t>Ange konstruktion som utriven.</w:t>
            </w:r>
            <w:r w:rsidRPr="0010168D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Info som underlättar vid sökning av material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ritningar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TILLHÖRIGHET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Ägare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Förvaltnings-område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Stad, Park och natur</w:t>
            </w:r>
            <w:r w:rsidRPr="0010168D">
              <w:rPr>
                <w:color w:val="000000" w:themeColor="text1"/>
              </w:rPr>
              <w:br/>
              <w:t>Göteborgs Stad, Trafikkontoret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Följande</w:t>
            </w:r>
            <w:r w:rsidR="00F20A67" w:rsidRPr="0010168D">
              <w:rPr>
                <w:color w:val="000000" w:themeColor="text1"/>
              </w:rPr>
              <w:t xml:space="preserve"> 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 Övriga ägare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465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Förvaltnings-grupp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Följande </w:t>
            </w:r>
            <w:r w:rsidR="00F20A67" w:rsidRPr="0010168D">
              <w:rPr>
                <w:color w:val="000000" w:themeColor="text1"/>
              </w:rPr>
              <w:t>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Centrum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Färjelägen och farleder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Hisingen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Väster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Öster</w:t>
            </w:r>
          </w:p>
          <w:p w:rsidR="007209E0" w:rsidRPr="0010168D" w:rsidRDefault="007209E0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Övrigt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470D4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Anläggningen läggs i respektive förvaltningsgrupp efter dess geografiska position i Göteborg. I gruppen ”Övrigt” registreras bergskärningar som inventerats men som, ur ett </w:t>
            </w:r>
            <w:r w:rsidR="002D4D24" w:rsidRPr="0010168D">
              <w:rPr>
                <w:rFonts w:eastAsia="Times New Roman"/>
                <w:color w:val="000000" w:themeColor="text1"/>
              </w:rPr>
              <w:t>bergtekniskt</w:t>
            </w:r>
            <w:r w:rsidRPr="0010168D">
              <w:rPr>
                <w:rFonts w:eastAsia="Times New Roman"/>
                <w:color w:val="000000" w:themeColor="text1"/>
              </w:rPr>
              <w:t xml:space="preserve"> perspektiv, inte utgör någon fara för trafik eller trafikanter.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GEOGRAFISK INFORMATION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Län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Västra Götaland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Kommun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</w:t>
            </w:r>
            <w:r w:rsidR="00F20A67" w:rsidRPr="0010168D">
              <w:rPr>
                <w:color w:val="000000" w:themeColor="text1"/>
              </w:rPr>
              <w:t>öljande 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Allmän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järnväg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GC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Statlig järnväg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Kommunal gata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Privat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Tunnel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Utriven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Övrig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i drift (avstängd)</w:t>
            </w:r>
          </w:p>
          <w:p w:rsidR="00F20A67" w:rsidRPr="0010168D" w:rsidRDefault="00F20A67" w:rsidP="000465B4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byggd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Vid skapande av ny konstruktion inför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projektering anges ”Ej Byggd”.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av åtgärd = byggd ändras belägenheten.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Vägnummer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465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gramStart"/>
            <w:r w:rsidRPr="0010168D">
              <w:rPr>
                <w:rFonts w:eastAsia="Times New Roman"/>
                <w:color w:val="000000" w:themeColor="text1"/>
              </w:rPr>
              <w:t>Ej</w:t>
            </w:r>
            <w:proofErr w:type="gramEnd"/>
            <w:r w:rsidRPr="0010168D">
              <w:rPr>
                <w:rFonts w:eastAsia="Times New Roman"/>
                <w:color w:val="000000" w:themeColor="text1"/>
              </w:rPr>
              <w:t xml:space="preserve"> aktuellt.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Koordinater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C227FE" w:rsidP="00887772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r w:rsidRPr="00887772">
              <w:rPr>
                <w:color w:val="000000" w:themeColor="text1"/>
              </w:rPr>
              <w:t xml:space="preserve">Anges i koordinatsystemet </w:t>
            </w:r>
            <w:proofErr w:type="spellStart"/>
            <w:r w:rsidRPr="00887772">
              <w:rPr>
                <w:color w:val="000000" w:themeColor="text1"/>
              </w:rPr>
              <w:t>Sweref</w:t>
            </w:r>
            <w:proofErr w:type="spellEnd"/>
            <w:r w:rsidRPr="00887772">
              <w:rPr>
                <w:color w:val="000000" w:themeColor="text1"/>
              </w:rPr>
              <w:t xml:space="preserve"> 99 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Visas på kartan efter registrering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MILJÖ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Miljö-/vattendom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då handling finns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Kulturhistorisk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kulturhistoriska.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Bevarandevärd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bevarandevärda.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Miljöanmärkning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lastRenderedPageBreak/>
              <w:t>Ritningar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23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 i PDF-format.</w:t>
            </w:r>
          </w:p>
          <w:p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Dwg</w:t>
            </w:r>
            <w:proofErr w:type="spellEnd"/>
            <w:r w:rsidR="006B11B4" w:rsidRPr="0010168D">
              <w:rPr>
                <w:color w:val="000000" w:themeColor="text1"/>
              </w:rPr>
              <w:t xml:space="preserve"> sparas </w:t>
            </w:r>
            <w:proofErr w:type="gramStart"/>
            <w:r w:rsidR="006B11B4" w:rsidRPr="0010168D">
              <w:rPr>
                <w:color w:val="000000" w:themeColor="text1"/>
              </w:rPr>
              <w:t>ej</w:t>
            </w:r>
            <w:proofErr w:type="gramEnd"/>
            <w:r w:rsidR="006B11B4" w:rsidRPr="0010168D">
              <w:rPr>
                <w:color w:val="000000" w:themeColor="text1"/>
              </w:rPr>
              <w:t xml:space="preserve"> i </w:t>
            </w:r>
            <w:proofErr w:type="spellStart"/>
            <w:r w:rsidR="001F0E95" w:rsidRPr="0010168D">
              <w:rPr>
                <w:color w:val="000000" w:themeColor="text1"/>
              </w:rPr>
              <w:t>BaTMan</w:t>
            </w:r>
            <w:proofErr w:type="spellEnd"/>
            <w:r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4"/>
              </w:rPr>
              <w:t>Tekniska uppgifter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Oformateradtext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klicka på ”guide”, då kommer registrering att ske i rätt ordning.</w:t>
            </w: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ÖVERGRIPANDE 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E14D88" w:rsidRPr="0010168D" w:rsidRDefault="00E14D88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Broyta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Konstruktions-längd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Huvudavrinningsområde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Vattendrag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Avstånd till vattenyta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KONSTRUKTIV INDELNING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 konstruktionsdelar som </w:t>
            </w:r>
            <w:r w:rsidRPr="0010168D">
              <w:rPr>
                <w:color w:val="000000" w:themeColor="text1"/>
                <w:u w:val="single"/>
              </w:rPr>
              <w:t xml:space="preserve">finns </w:t>
            </w:r>
            <w:r w:rsidR="00F55123" w:rsidRPr="0010168D">
              <w:rPr>
                <w:color w:val="000000" w:themeColor="text1"/>
              </w:rPr>
              <w:t xml:space="preserve">på konstruktionen </w:t>
            </w:r>
            <w:r w:rsidRPr="0010168D">
              <w:rPr>
                <w:color w:val="000000" w:themeColor="text1"/>
              </w:rPr>
              <w:t xml:space="preserve">registreras. ”övrigt” tas alltid med.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OBS! Vid registrering av inspektion kan endast skador på markerade delar registreras.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Numreras </w:t>
            </w:r>
            <w:r w:rsidR="000465B4" w:rsidRPr="0010168D">
              <w:rPr>
                <w:color w:val="000000" w:themeColor="text1"/>
              </w:rPr>
              <w:t>e</w:t>
            </w:r>
            <w:r w:rsidR="001F0E95" w:rsidRPr="0010168D">
              <w:rPr>
                <w:color w:val="000000" w:themeColor="text1"/>
              </w:rPr>
              <w:t>nligt</w:t>
            </w:r>
            <w:r w:rsidRPr="0010168D">
              <w:rPr>
                <w:color w:val="000000" w:themeColor="text1"/>
              </w:rPr>
              <w:t xml:space="preserve"> sammanställningsritning. Landfästen kan ges namn som ”södra landfästet” för att man lättare ska hitta rätt på plats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Grundläggning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Uppgifter </w:t>
            </w:r>
            <w:r w:rsidR="000465B4" w:rsidRPr="0010168D"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ritning.</w:t>
            </w:r>
            <w:r w:rsidRPr="0010168D">
              <w:rPr>
                <w:color w:val="000000" w:themeColor="text1"/>
              </w:rPr>
              <w:br/>
              <w:t>Erosionsskydd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Slänt och kon, ”Förstärkning bakom ändstöd”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Eventuell bankpålning, lättfyllning anges här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Viktig info vid schakter i anslutning till konstruktionen.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Upplags</w:t>
            </w:r>
            <w:r w:rsidR="000465B4" w:rsidRPr="0010168D">
              <w:rPr>
                <w:color w:val="000000" w:themeColor="text1"/>
              </w:rPr>
              <w:t>-anord</w:t>
            </w:r>
            <w:r w:rsidRPr="0010168D">
              <w:rPr>
                <w:color w:val="000000" w:themeColor="text1"/>
              </w:rPr>
              <w:t>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 och antal.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Kantbalk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typ, längd och årtal.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Dessa uppgifter används vid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framtagande av underlag för upphandling av funktions</w:t>
            </w:r>
            <w:r w:rsidR="008C6ACD" w:rsidRPr="0010168D">
              <w:rPr>
                <w:color w:val="000000" w:themeColor="text1"/>
              </w:rPr>
              <w:t>-</w:t>
            </w:r>
            <w:r w:rsidRPr="0010168D">
              <w:rPr>
                <w:color w:val="000000" w:themeColor="text1"/>
              </w:rPr>
              <w:t>entreprenader eller underlag för byte av räcken.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Räcke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läge, typ, längd, räckesinfästning</w:t>
            </w:r>
            <w:r w:rsidR="000465B4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Dessa uppgifter används vid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framtagande av underlag för upphandling av funktions</w:t>
            </w:r>
            <w:r w:rsidR="008C6ACD" w:rsidRPr="0010168D">
              <w:rPr>
                <w:color w:val="000000" w:themeColor="text1"/>
              </w:rPr>
              <w:t>-</w:t>
            </w:r>
            <w:r w:rsidRPr="0010168D">
              <w:rPr>
                <w:color w:val="000000" w:themeColor="text1"/>
              </w:rPr>
              <w:t>entreprenader eller underlag för byte av räcken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Tätskikt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Enligt</w:t>
            </w:r>
            <w:r w:rsidR="00F55123" w:rsidRPr="0010168D">
              <w:rPr>
                <w:rFonts w:eastAsia="Times New Roman"/>
                <w:color w:val="000000" w:themeColor="text1"/>
              </w:rPr>
              <w:t xml:space="preserve"> uppgift från ritning. Skyddslager av PGJA anges här.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Spåruppläggning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Ange tjocklek </w:t>
            </w:r>
            <w:r w:rsidR="000465B4" w:rsidRPr="0010168D">
              <w:rPr>
                <w:color w:val="000000" w:themeColor="text1"/>
              </w:rPr>
              <w:t xml:space="preserve">på </w:t>
            </w:r>
            <w:r w:rsidRPr="0010168D">
              <w:rPr>
                <w:color w:val="000000" w:themeColor="text1"/>
              </w:rPr>
              <w:t>överfyllnad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Registreras för alla konstruktioner som har spårtrafik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Övergångs</w:t>
            </w:r>
            <w:r w:rsidR="000465B4" w:rsidRPr="0010168D">
              <w:rPr>
                <w:color w:val="000000" w:themeColor="text1"/>
              </w:rPr>
              <w:t>-</w:t>
            </w:r>
            <w:r w:rsidRPr="0010168D">
              <w:rPr>
                <w:color w:val="000000" w:themeColor="text1"/>
              </w:rPr>
              <w:t>konstr</w:t>
            </w:r>
            <w:r w:rsidR="000465B4" w:rsidRPr="0010168D">
              <w:rPr>
                <w:color w:val="000000" w:themeColor="text1"/>
              </w:rPr>
              <w:t>uktion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Typ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 xml:space="preserve">Längd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Dessa uppgifter används vid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framtagande av underlag för upphandling av </w:t>
            </w:r>
            <w:r w:rsidRPr="0010168D">
              <w:rPr>
                <w:color w:val="000000" w:themeColor="text1"/>
              </w:rPr>
              <w:lastRenderedPageBreak/>
              <w:t>funktionsentreprenader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Dräneringssystem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Ytavlopp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Stuprör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Dessa uppgifter används vid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framtagande av underlag för upphandling av funktionsentreprenader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Elsystem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Armaturer (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farledsbelysning, effektbelysning mm)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Bärighet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ALLMÄNT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Trafiklast bestämmelse år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ritning el dylikt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Senaste klassningsdatum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C227F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ange: 1900-01-01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Klassningsbestämmelse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</w:t>
            </w: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angiven”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Typfordon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Säkerhetsklass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</w:t>
            </w: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angiven”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Klassningssätt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</w:t>
            </w: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angiven”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Dispens-restriktion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Ja/Nej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Teoretisk spännvidd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</w:t>
            </w:r>
            <w:proofErr w:type="spellStart"/>
            <w:r w:rsidRPr="0010168D">
              <w:rPr>
                <w:color w:val="000000" w:themeColor="text1"/>
              </w:rPr>
              <w:t>BaTMan</w:t>
            </w:r>
            <w:proofErr w:type="spellEnd"/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VÄGTVÄRSEKTION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Vägens framåtriktning mot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för att tydliggöra från vilket håll man tittar på sektionen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BÄRIGHET VÄGBANA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ritning el dylikt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Passage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1667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Cs w:val="20"/>
              </w:rPr>
              <w:t>ÖVERFART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xy-koordinater</w:t>
            </w:r>
            <w:proofErr w:type="spellEnd"/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Väganknytning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UNDERFART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Fri höjd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Anmärkning: hur fri höjd bestämts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7" w:name="_Toc399754591"/>
            <w:proofErr w:type="spellStart"/>
            <w:r w:rsidRPr="0010168D">
              <w:rPr>
                <w:color w:val="000000" w:themeColor="text1"/>
              </w:rPr>
              <w:t>BaTMan</w:t>
            </w:r>
            <w:proofErr w:type="spellEnd"/>
            <w:r w:rsidR="006B11B4" w:rsidRPr="0010168D">
              <w:rPr>
                <w:color w:val="000000" w:themeColor="text1"/>
              </w:rPr>
              <w:t xml:space="preserve"> </w:t>
            </w:r>
            <w:r w:rsidR="00F20A67" w:rsidRPr="0010168D">
              <w:rPr>
                <w:color w:val="000000" w:themeColor="text1"/>
              </w:rPr>
              <w:t>Förvaltningsaktiviteter</w:t>
            </w:r>
            <w:bookmarkEnd w:id="7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Inspektion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Inspektören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</w:t>
            </w:r>
            <w:r w:rsidR="001F0E95" w:rsidRPr="0010168D"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TRV dokument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Foto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</w:t>
            </w:r>
            <w:r w:rsidR="00F20A67" w:rsidRPr="0010168D">
              <w:rPr>
                <w:color w:val="000000" w:themeColor="text1"/>
              </w:rPr>
              <w:t>nspektören</w:t>
            </w:r>
            <w:r w:rsidRPr="0010168D">
              <w:rPr>
                <w:color w:val="000000" w:themeColor="text1"/>
              </w:rPr>
              <w:t xml:space="preserve"> ska tänk</w:t>
            </w:r>
            <w:r w:rsidR="00AB1380" w:rsidRPr="0010168D">
              <w:rPr>
                <w:color w:val="000000" w:themeColor="text1"/>
              </w:rPr>
              <w:t>a</w:t>
            </w:r>
            <w:r w:rsidR="00F20A67" w:rsidRPr="0010168D">
              <w:rPr>
                <w:color w:val="000000" w:themeColor="text1"/>
              </w:rPr>
              <w:t xml:space="preserve"> på följande vid val av vilka foton som ska registreras.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Lättare att hitta skadan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Många liknande skador =&gt; välj ett foto som visar ”principen”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Undvik foton på sprickor, bättre att välja</w:t>
            </w:r>
            <w:r w:rsidR="008C6ACD" w:rsidRPr="0010168D">
              <w:rPr>
                <w:color w:val="000000" w:themeColor="text1"/>
              </w:rPr>
              <w:t>.</w:t>
            </w:r>
            <w:r w:rsidRPr="0010168D">
              <w:rPr>
                <w:color w:val="000000" w:themeColor="text1"/>
              </w:rPr>
              <w:t xml:space="preserve"> ”Utredning” som nästa inspektion och då göra en sprickkartering.</w:t>
            </w:r>
          </w:p>
          <w:p w:rsidR="00AB1380" w:rsidRPr="0010168D" w:rsidRDefault="00DF4B15" w:rsidP="000465B4">
            <w:pPr>
              <w:pStyle w:val="PunktlistaBaT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Foto ska</w:t>
            </w:r>
            <w:r w:rsidR="00AB1380" w:rsidRPr="0010168D">
              <w:rPr>
                <w:color w:val="000000" w:themeColor="text1"/>
              </w:rPr>
              <w:t xml:space="preserve"> tas på alla TK2- och TK3-skador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890EE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890EEA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714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Nästa inspektion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714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Vid inspektion av bergskärningar: </w:t>
            </w:r>
          </w:p>
          <w:p w:rsidR="00AB714E" w:rsidRPr="0010168D" w:rsidRDefault="00AB714E" w:rsidP="000465B4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Inget behov av inspektion, sätt nästa inspektion till 2099.</w:t>
            </w:r>
          </w:p>
          <w:p w:rsidR="00AB714E" w:rsidRPr="0010168D" w:rsidRDefault="00AB714E" w:rsidP="000465B4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Litet behov av inspektion, sätt nästa inspektion till 2050.</w:t>
            </w:r>
          </w:p>
          <w:p w:rsidR="00AB714E" w:rsidRDefault="00AB714E" w:rsidP="000465B4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Normalt behov av inspektion, sätt nästa inspektion använd 6-årsintervall.</w:t>
            </w:r>
          </w:p>
          <w:p w:rsidR="00D6550F" w:rsidRPr="0010168D" w:rsidRDefault="00D6550F" w:rsidP="00D6550F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Ange Huvudinspektion inför garantibesiktning minst tre månader före garantitidens utgång.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890EEA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DF4B1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Inspektören ska</w:t>
            </w:r>
            <w:r w:rsidR="00AB714E" w:rsidRPr="0010168D">
              <w:rPr>
                <w:color w:val="000000" w:themeColor="text1"/>
              </w:rPr>
              <w:t xml:space="preserve"> sammanställa en inspektionsrapport som ska läggas på en anläggning i </w:t>
            </w:r>
            <w:proofErr w:type="spellStart"/>
            <w:r w:rsidR="001F0E95" w:rsidRPr="0010168D">
              <w:rPr>
                <w:color w:val="000000" w:themeColor="text1"/>
              </w:rPr>
              <w:t>BaTMan</w:t>
            </w:r>
            <w:proofErr w:type="spellEnd"/>
            <w:r w:rsidR="00AB714E" w:rsidRPr="0010168D">
              <w:rPr>
                <w:color w:val="000000" w:themeColor="text1"/>
              </w:rPr>
              <w:t xml:space="preserve"> för att sen kopplas till de aktuella bergskärningarna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Planering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  <w:r w:rsidRPr="0010168D">
              <w:rPr>
                <w:rFonts w:eastAsia="Times New Roman"/>
                <w:color w:val="000000" w:themeColor="text1"/>
              </w:rPr>
              <w:t>Av TK utsedd underhålls-planerare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79" w:rsidRPr="0010168D" w:rsidRDefault="0011667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890EE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inom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Ange finanskod: </w:t>
            </w: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890EEA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</w:t>
            </w:r>
            <w:r w:rsidR="008C6ACD" w:rsidRPr="0010168D">
              <w:rPr>
                <w:color w:val="000000" w:themeColor="text1"/>
              </w:rPr>
              <w:t>e</w:t>
            </w:r>
            <w:r w:rsidR="001F0E95" w:rsidRPr="0010168D">
              <w:rPr>
                <w:color w:val="000000" w:themeColor="text1"/>
              </w:rPr>
              <w:t>nligt</w:t>
            </w:r>
            <w:r w:rsidRPr="0010168D">
              <w:rPr>
                <w:color w:val="000000" w:themeColor="text1"/>
              </w:rPr>
              <w:t xml:space="preserve"> TRV dokument, med undantag för S2.</w:t>
            </w:r>
          </w:p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</w:tr>
      <w:tr w:rsidR="00AB1380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utom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aktuellt.</w:t>
            </w:r>
          </w:p>
        </w:tc>
      </w:tr>
      <w:tr w:rsidR="00AB1380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med funktion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aktuellt.</w:t>
            </w:r>
          </w:p>
        </w:tc>
      </w:tr>
      <w:tr w:rsidR="00EE7DA3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Upphandling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aktuellt.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Åtgärd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0168D">
              <w:rPr>
                <w:color w:val="000000" w:themeColor="text1"/>
              </w:rPr>
              <w:t xml:space="preserve">Av TK utsedd </w:t>
            </w:r>
            <w:proofErr w:type="spellStart"/>
            <w:r w:rsidR="001F0E95" w:rsidRPr="0010168D">
              <w:rPr>
                <w:color w:val="000000" w:themeColor="text1"/>
              </w:rPr>
              <w:t>BaTMan</w:t>
            </w:r>
            <w:r w:rsidRPr="0010168D">
              <w:rPr>
                <w:color w:val="000000" w:themeColor="text1"/>
              </w:rPr>
              <w:t>ansvarig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=</w:t>
            </w:r>
            <w:r w:rsidR="008C6ACD" w:rsidRPr="0010168D">
              <w:rPr>
                <w:color w:val="000000" w:themeColor="text1"/>
              </w:rPr>
              <w:t xml:space="preserve"> D</w:t>
            </w:r>
            <w:r w:rsidRPr="0010168D">
              <w:rPr>
                <w:color w:val="000000" w:themeColor="text1"/>
              </w:rPr>
              <w:t>atum då slutbesiktning görs</w:t>
            </w:r>
            <w:r w:rsidR="008C6ACD" w:rsidRPr="0010168D">
              <w:rPr>
                <w:color w:val="000000" w:themeColor="text1"/>
              </w:rPr>
              <w:t>,</w:t>
            </w:r>
            <w:r w:rsidRPr="0010168D">
              <w:rPr>
                <w:color w:val="000000" w:themeColor="text1"/>
              </w:rPr>
              <w:t xml:space="preserve"> alternativt trafiköppning om det sker innan besiktning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Saknas info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vid registrering av gammal konstruktion anges år 1900.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Åtgärden avser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Kort beskrivning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”Reparation kantbalk”, ”Utbyte tätskikt”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Entreprenör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Slutbesiktnings-datum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Garanti tom 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C227FE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slutrapport och besiktningsprotokoll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Oftast </w:t>
            </w:r>
            <w:r w:rsidR="001F0E95" w:rsidRPr="0010168D"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beskrivning.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Utrivning</w:t>
            </w:r>
            <w:r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  <w:u w:val="single"/>
              </w:rPr>
              <w:t>ska</w:t>
            </w:r>
            <w:r w:rsidRPr="0010168D">
              <w:rPr>
                <w:color w:val="000000" w:themeColor="text1"/>
              </w:rPr>
              <w:t xml:space="preserve"> väljas här om konstruktionen som helhet rivs ut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 på anslutande 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Här registreras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lättfyllnad vägbank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Åtgärdade skador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Kostnad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Uppföljning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aktuellt.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6B11B4" w:rsidRPr="0010168D" w:rsidTr="000465B4">
        <w:trPr>
          <w:trHeight w:val="119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4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8" w:name="_Toc399754592"/>
            <w:proofErr w:type="spellStart"/>
            <w:r w:rsidRPr="0010168D">
              <w:rPr>
                <w:color w:val="000000" w:themeColor="text1"/>
              </w:rPr>
              <w:t>BaTMan</w:t>
            </w:r>
            <w:proofErr w:type="spellEnd"/>
            <w:r w:rsidR="006B11B4" w:rsidRPr="0010168D">
              <w:rPr>
                <w:color w:val="000000" w:themeColor="text1"/>
              </w:rPr>
              <w:t xml:space="preserve"> Dokument</w:t>
            </w:r>
            <w:bookmarkEnd w:id="8"/>
          </w:p>
          <w:p w:rsidR="006B11B4" w:rsidRPr="0010168D" w:rsidRDefault="006B11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4" w:rsidRPr="0010168D" w:rsidRDefault="006B11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4" w:rsidRPr="0010168D" w:rsidRDefault="006B11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b/>
                <w:i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CE282A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Vybilder</w:t>
            </w:r>
            <w:proofErr w:type="spellEnd"/>
            <w:r>
              <w:rPr>
                <w:color w:val="000000" w:themeColor="text1"/>
              </w:rPr>
              <w:t xml:space="preserve"> (</w:t>
            </w:r>
            <w:r w:rsidR="00F20A67" w:rsidRPr="0010168D">
              <w:rPr>
                <w:color w:val="000000" w:themeColor="text1"/>
              </w:rPr>
              <w:t>jpeg</w:t>
            </w:r>
            <w:r w:rsidR="001851DB">
              <w:rPr>
                <w:color w:val="000000" w:themeColor="text1"/>
              </w:rPr>
              <w:t>)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Avtal </w:t>
            </w:r>
            <w:r w:rsidR="00CE282A">
              <w:rPr>
                <w:color w:val="000000" w:themeColor="text1"/>
              </w:rPr>
              <w:t>(</w:t>
            </w:r>
            <w:r w:rsidRPr="0010168D">
              <w:rPr>
                <w:color w:val="000000" w:themeColor="text1"/>
              </w:rPr>
              <w:t>pdf</w:t>
            </w:r>
            <w:r w:rsidR="00CE282A">
              <w:rPr>
                <w:color w:val="000000" w:themeColor="text1"/>
              </w:rPr>
              <w:t>)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Ritningar </w:t>
            </w:r>
            <w:r w:rsidR="001851DB">
              <w:rPr>
                <w:color w:val="000000" w:themeColor="text1"/>
              </w:rPr>
              <w:t>(pdf)</w:t>
            </w:r>
          </w:p>
          <w:p w:rsidR="00F20A67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Mätningar </w:t>
            </w:r>
            <w:r w:rsidR="001851DB">
              <w:rPr>
                <w:color w:val="000000" w:themeColor="text1"/>
              </w:rPr>
              <w:t>(pdf)</w:t>
            </w:r>
          </w:p>
          <w:p w:rsidR="001851DB" w:rsidRPr="002135E8" w:rsidRDefault="001851DB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Tekniska beskrivningar/BMUK (pdf)</w:t>
            </w:r>
          </w:p>
          <w:p w:rsidR="001851DB" w:rsidRPr="002135E8" w:rsidRDefault="001851DB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Utlåtande besiktningar och i förekommande fall bilagor med kvarstående anmärkningar (pdf)</w:t>
            </w:r>
          </w:p>
          <w:p w:rsidR="001851DB" w:rsidRPr="0010168D" w:rsidRDefault="001851DB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color w:val="000000" w:themeColor="text1"/>
              </w:rPr>
            </w:pPr>
            <w:r w:rsidRPr="002135E8">
              <w:rPr>
                <w:color w:val="000000" w:themeColor="text1"/>
              </w:rPr>
              <w:t>Rapporter över utredningar (pdf)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Allt material som läggs i </w:t>
            </w:r>
            <w:proofErr w:type="spellStart"/>
            <w:r w:rsidR="001F0E95" w:rsidRPr="0010168D">
              <w:rPr>
                <w:rFonts w:eastAsia="Times New Roman"/>
                <w:color w:val="000000" w:themeColor="text1"/>
              </w:rPr>
              <w:t>BaTMan</w:t>
            </w:r>
            <w:proofErr w:type="spellEnd"/>
            <w:r w:rsidR="00AE6CF5" w:rsidRPr="0010168D">
              <w:rPr>
                <w:rFonts w:eastAsia="Times New Roman"/>
                <w:color w:val="000000" w:themeColor="text1"/>
              </w:rPr>
              <w:t xml:space="preserve"> betraktas som arbetsmaterial</w:t>
            </w:r>
            <w:r w:rsidRPr="0010168D">
              <w:rPr>
                <w:rFonts w:eastAsia="Times New Roman"/>
                <w:color w:val="000000" w:themeColor="text1"/>
              </w:rPr>
              <w:t>.</w:t>
            </w:r>
          </w:p>
        </w:tc>
      </w:tr>
    </w:tbl>
    <w:p w:rsidR="00F20A67" w:rsidRPr="0010168D" w:rsidRDefault="00F20A67" w:rsidP="00F20A67">
      <w:pPr>
        <w:rPr>
          <w:color w:val="000000" w:themeColor="text1"/>
          <w:sz w:val="22"/>
          <w:szCs w:val="20"/>
        </w:rPr>
      </w:pPr>
    </w:p>
    <w:p w:rsidR="00F20A67" w:rsidRPr="0010168D" w:rsidRDefault="00F20A67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p w:rsidR="00245594" w:rsidRPr="0010168D" w:rsidRDefault="00245594" w:rsidP="00850DF9">
      <w:pPr>
        <w:pStyle w:val="Rubrik1"/>
        <w:rPr>
          <w:color w:val="000000" w:themeColor="text1"/>
        </w:rPr>
      </w:pPr>
      <w:bookmarkStart w:id="9" w:name="_Toc399754593"/>
      <w:r w:rsidRPr="0010168D">
        <w:rPr>
          <w:color w:val="000000" w:themeColor="text1"/>
        </w:rPr>
        <w:lastRenderedPageBreak/>
        <w:t>Annex</w:t>
      </w:r>
      <w:bookmarkEnd w:id="9"/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0" w:name="_Toc399754594"/>
      <w:r w:rsidRPr="0010168D">
        <w:rPr>
          <w:color w:val="000000" w:themeColor="text1"/>
        </w:rPr>
        <w:t>Terminologi</w:t>
      </w:r>
      <w:bookmarkEnd w:id="10"/>
    </w:p>
    <w:p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-</w:t>
      </w:r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1" w:name="_Toc399754595"/>
      <w:r w:rsidRPr="0010168D">
        <w:rPr>
          <w:color w:val="000000" w:themeColor="text1"/>
        </w:rPr>
        <w:t>Historik</w:t>
      </w:r>
      <w:bookmarkEnd w:id="11"/>
    </w:p>
    <w:p w:rsidR="00245594" w:rsidRPr="0010168D" w:rsidRDefault="00245594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  <w:u w:val="single"/>
        </w:rPr>
        <w:t>Revision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Datum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Signatur</w:t>
      </w:r>
      <w:r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Kommentar</w:t>
      </w:r>
    </w:p>
    <w:p w:rsidR="00245594" w:rsidRPr="0010168D" w:rsidRDefault="007C2A53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1.0</w:t>
      </w:r>
      <w:r w:rsidR="00245594" w:rsidRPr="0010168D">
        <w:rPr>
          <w:color w:val="000000" w:themeColor="text1"/>
        </w:rPr>
        <w:tab/>
      </w:r>
      <w:r w:rsidR="001267B2" w:rsidRPr="0010168D">
        <w:rPr>
          <w:color w:val="000000" w:themeColor="text1"/>
        </w:rPr>
        <w:t>2013-11-21</w:t>
      </w:r>
      <w:r w:rsidR="00245594" w:rsidRPr="0010168D">
        <w:rPr>
          <w:color w:val="000000" w:themeColor="text1"/>
        </w:rPr>
        <w:tab/>
      </w:r>
      <w:r w:rsidR="003B14A6" w:rsidRPr="0010168D">
        <w:rPr>
          <w:color w:val="000000" w:themeColor="text1"/>
        </w:rPr>
        <w:t>EL</w:t>
      </w:r>
      <w:r w:rsidRPr="0010168D">
        <w:rPr>
          <w:color w:val="000000" w:themeColor="text1"/>
        </w:rPr>
        <w:t xml:space="preserve"> (Eva Larsson, Vreta Konsult)</w:t>
      </w:r>
      <w:r w:rsidR="003B14A6" w:rsidRPr="0010168D">
        <w:rPr>
          <w:color w:val="000000" w:themeColor="text1"/>
        </w:rPr>
        <w:tab/>
      </w:r>
      <w:r w:rsidRPr="0010168D">
        <w:rPr>
          <w:color w:val="000000" w:themeColor="text1"/>
        </w:rPr>
        <w:t>Första</w:t>
      </w:r>
      <w:r w:rsidR="003B14A6" w:rsidRPr="0010168D">
        <w:rPr>
          <w:color w:val="000000" w:themeColor="text1"/>
        </w:rPr>
        <w:t xml:space="preserve"> </w:t>
      </w:r>
      <w:r w:rsidR="00245594" w:rsidRPr="0010168D">
        <w:rPr>
          <w:color w:val="000000" w:themeColor="text1"/>
        </w:rPr>
        <w:t>versionen</w:t>
      </w:r>
      <w:r w:rsidR="00D51EBC" w:rsidRPr="0010168D">
        <w:rPr>
          <w:color w:val="000000" w:themeColor="text1"/>
        </w:rPr>
        <w:t>.</w:t>
      </w:r>
    </w:p>
    <w:p w:rsidR="007258C5" w:rsidRDefault="00D51EBC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1.1</w:t>
      </w:r>
      <w:r w:rsidRPr="0010168D">
        <w:rPr>
          <w:color w:val="000000" w:themeColor="text1"/>
        </w:rPr>
        <w:tab/>
        <w:t>2014-09-29</w:t>
      </w:r>
      <w:r w:rsidR="007258C5" w:rsidRPr="0010168D">
        <w:rPr>
          <w:color w:val="000000" w:themeColor="text1"/>
        </w:rPr>
        <w:tab/>
        <w:t xml:space="preserve">CK (Carina </w:t>
      </w:r>
      <w:proofErr w:type="spellStart"/>
      <w:r w:rsidR="007258C5" w:rsidRPr="0010168D">
        <w:rPr>
          <w:color w:val="000000" w:themeColor="text1"/>
        </w:rPr>
        <w:t>Kjeller</w:t>
      </w:r>
      <w:proofErr w:type="spellEnd"/>
      <w:r w:rsidR="007258C5" w:rsidRPr="0010168D">
        <w:rPr>
          <w:color w:val="000000" w:themeColor="text1"/>
        </w:rPr>
        <w:t>, ÅF)</w:t>
      </w:r>
      <w:r w:rsidR="007258C5" w:rsidRPr="0010168D">
        <w:rPr>
          <w:color w:val="000000" w:themeColor="text1"/>
        </w:rPr>
        <w:tab/>
      </w:r>
      <w:r w:rsidR="007258C5" w:rsidRPr="0010168D">
        <w:rPr>
          <w:color w:val="000000" w:themeColor="text1"/>
        </w:rPr>
        <w:tab/>
        <w:t>Planering</w:t>
      </w:r>
      <w:r w:rsidRPr="0010168D">
        <w:rPr>
          <w:color w:val="000000" w:themeColor="text1"/>
        </w:rPr>
        <w:t xml:space="preserve">, </w:t>
      </w:r>
      <w:r w:rsidR="000465B4" w:rsidRPr="0010168D">
        <w:rPr>
          <w:color w:val="000000" w:themeColor="text1"/>
        </w:rPr>
        <w:t xml:space="preserve">inspektion av </w:t>
      </w:r>
      <w:r w:rsidRPr="0010168D">
        <w:rPr>
          <w:color w:val="000000" w:themeColor="text1"/>
        </w:rPr>
        <w:t>bergskärningar, diverse mindre ändringar.</w:t>
      </w:r>
    </w:p>
    <w:p w:rsidR="00364352" w:rsidRPr="00172676" w:rsidRDefault="00364352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72676">
        <w:rPr>
          <w:color w:val="000000" w:themeColor="text1"/>
        </w:rPr>
        <w:t>1.2</w:t>
      </w:r>
      <w:r w:rsidRPr="00172676">
        <w:rPr>
          <w:color w:val="000000" w:themeColor="text1"/>
        </w:rPr>
        <w:tab/>
        <w:t>2016-03-16</w:t>
      </w:r>
      <w:r w:rsidRPr="00172676">
        <w:rPr>
          <w:color w:val="000000" w:themeColor="text1"/>
        </w:rPr>
        <w:tab/>
        <w:t>KE (Kjell Einarsson, ÅF)</w:t>
      </w:r>
      <w:r w:rsidR="006805AF" w:rsidRPr="00172676">
        <w:rPr>
          <w:color w:val="000000" w:themeColor="text1"/>
        </w:rPr>
        <w:tab/>
      </w:r>
      <w:r w:rsidR="006805AF" w:rsidRPr="00172676">
        <w:rPr>
          <w:color w:val="000000" w:themeColor="text1"/>
        </w:rPr>
        <w:tab/>
        <w:t>Kompletterat med koordinatsystem, ange Huvudinspektion</w:t>
      </w:r>
    </w:p>
    <w:p w:rsidR="00364352" w:rsidRPr="00172676" w:rsidRDefault="006805AF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  <w:t xml:space="preserve">inför garantibesiktning, kompletterat </w:t>
      </w:r>
      <w:proofErr w:type="spellStart"/>
      <w:r w:rsidRPr="00172676">
        <w:rPr>
          <w:color w:val="000000" w:themeColor="text1"/>
        </w:rPr>
        <w:t>BaTMan</w:t>
      </w:r>
      <w:proofErr w:type="spellEnd"/>
      <w:r w:rsidRPr="00172676">
        <w:rPr>
          <w:color w:val="000000" w:themeColor="text1"/>
        </w:rPr>
        <w:t xml:space="preserve"> Dokument.</w:t>
      </w:r>
    </w:p>
    <w:p w:rsidR="006805AF" w:rsidRPr="0010168D" w:rsidRDefault="006805AF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2" w:name="_Toc399754596"/>
      <w:r w:rsidRPr="0010168D">
        <w:rPr>
          <w:color w:val="000000" w:themeColor="text1"/>
        </w:rPr>
        <w:t>Referenser</w:t>
      </w:r>
      <w:bookmarkEnd w:id="12"/>
    </w:p>
    <w:p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Trafikverket</w:t>
      </w:r>
      <w:r w:rsidR="0091242D" w:rsidRPr="0010168D">
        <w:rPr>
          <w:color w:val="000000" w:themeColor="text1"/>
        </w:rPr>
        <w:t>s</w:t>
      </w:r>
      <w:r w:rsidRPr="0010168D">
        <w:rPr>
          <w:color w:val="000000" w:themeColor="text1"/>
        </w:rPr>
        <w:t xml:space="preserve"> handbok </w:t>
      </w:r>
      <w:r w:rsidR="0091242D" w:rsidRPr="0010168D">
        <w:rPr>
          <w:color w:val="000000" w:themeColor="text1"/>
        </w:rPr>
        <w:t>i förvaltnin</w:t>
      </w:r>
      <w:bookmarkStart w:id="13" w:name="_GoBack"/>
      <w:bookmarkEnd w:id="13"/>
      <w:r w:rsidR="0091242D" w:rsidRPr="0010168D">
        <w:rPr>
          <w:color w:val="000000" w:themeColor="text1"/>
        </w:rPr>
        <w:t>gs</w:t>
      </w:r>
      <w:r w:rsidR="008C6ACD" w:rsidRPr="0010168D">
        <w:rPr>
          <w:color w:val="000000" w:themeColor="text1"/>
        </w:rPr>
        <w:t>programmet</w:t>
      </w:r>
      <w:r w:rsidR="0091242D" w:rsidRPr="0010168D">
        <w:rPr>
          <w:color w:val="000000" w:themeColor="text1"/>
        </w:rPr>
        <w:t xml:space="preserve"> </w:t>
      </w:r>
      <w:proofErr w:type="spellStart"/>
      <w:r w:rsidR="001F0E95" w:rsidRPr="0010168D">
        <w:rPr>
          <w:color w:val="000000" w:themeColor="text1"/>
        </w:rPr>
        <w:t>BaTMan</w:t>
      </w:r>
      <w:proofErr w:type="spellEnd"/>
      <w:r w:rsidR="0091242D" w:rsidRPr="0010168D">
        <w:rPr>
          <w:color w:val="000000" w:themeColor="text1"/>
        </w:rPr>
        <w:t>.</w:t>
      </w:r>
    </w:p>
    <w:sectPr w:rsidR="003B14A6" w:rsidRPr="0010168D" w:rsidSect="006B11B4">
      <w:pgSz w:w="16838" w:h="11906" w:orient="landscape" w:code="9"/>
      <w:pgMar w:top="1474" w:right="170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65" w:rsidRDefault="00592B65">
      <w:r>
        <w:separator/>
      </w:r>
    </w:p>
  </w:endnote>
  <w:endnote w:type="continuationSeparator" w:id="0">
    <w:p w:rsidR="00592B65" w:rsidRDefault="0059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4247"/>
      <w:docPartObj>
        <w:docPartGallery w:val="Page Numbers (Bottom of Page)"/>
        <w:docPartUnique/>
      </w:docPartObj>
    </w:sdtPr>
    <w:sdtContent>
      <w:p w:rsidR="001851DB" w:rsidRDefault="00431E4C" w:rsidP="006D7139">
        <w:pPr>
          <w:pStyle w:val="Sidfot"/>
          <w:jc w:val="right"/>
        </w:pPr>
        <w:r>
          <w:fldChar w:fldCharType="begin"/>
        </w:r>
        <w:r w:rsidR="001851DB">
          <w:instrText xml:space="preserve"> PAGE   \* MERGEFORMAT </w:instrText>
        </w:r>
        <w:r>
          <w:fldChar w:fldCharType="separate"/>
        </w:r>
        <w:r w:rsidR="00E00FC0">
          <w:rPr>
            <w:noProof/>
          </w:rPr>
          <w:t>16</w:t>
        </w:r>
        <w:r>
          <w:fldChar w:fldCharType="end"/>
        </w:r>
        <w:r w:rsidR="001851DB">
          <w:t>(</w:t>
        </w:r>
        <w:fldSimple w:instr=" NUMPAGES   \* MERGEFORMAT ">
          <w:r w:rsidR="00E00FC0">
            <w:rPr>
              <w:noProof/>
            </w:rPr>
            <w:t>16</w:t>
          </w:r>
        </w:fldSimple>
        <w:r w:rsidR="001851DB">
          <w:t>)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4259"/>
      <w:docPartObj>
        <w:docPartGallery w:val="Page Numbers (Bottom of Page)"/>
        <w:docPartUnique/>
      </w:docPartObj>
    </w:sdtPr>
    <w:sdtContent>
      <w:p w:rsidR="001851DB" w:rsidRDefault="00431E4C" w:rsidP="00973AD6">
        <w:pPr>
          <w:pStyle w:val="Sidfot"/>
          <w:jc w:val="right"/>
        </w:pPr>
        <w:r>
          <w:fldChar w:fldCharType="begin"/>
        </w:r>
        <w:r w:rsidR="001851DB">
          <w:instrText xml:space="preserve"> PAGE   \* MERGEFORMAT </w:instrText>
        </w:r>
        <w:r>
          <w:fldChar w:fldCharType="separate"/>
        </w:r>
        <w:r w:rsidR="00E00FC0">
          <w:rPr>
            <w:noProof/>
          </w:rPr>
          <w:t>4</w:t>
        </w:r>
        <w:r>
          <w:fldChar w:fldCharType="end"/>
        </w:r>
        <w:r w:rsidR="001851DB">
          <w:t>(</w:t>
        </w:r>
        <w:fldSimple w:instr=" NUMPAGES   \* MERGEFORMAT ">
          <w:r w:rsidR="00E00FC0">
            <w:rPr>
              <w:noProof/>
            </w:rPr>
            <w:t>16</w:t>
          </w:r>
        </w:fldSimple>
        <w:r w:rsidR="001851DB">
          <w:t>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65" w:rsidRDefault="00592B65">
      <w:r>
        <w:separator/>
      </w:r>
    </w:p>
  </w:footnote>
  <w:footnote w:type="continuationSeparator" w:id="0">
    <w:p w:rsidR="00592B65" w:rsidRDefault="0059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B" w:rsidRDefault="001851DB" w:rsidP="00A00AB2"/>
  <w:p w:rsidR="001851DB" w:rsidRDefault="001851DB" w:rsidP="00A00AB2"/>
  <w:p w:rsidR="001851DB" w:rsidRDefault="001851DB" w:rsidP="009962CE">
    <w:pPr>
      <w:tabs>
        <w:tab w:val="left" w:pos="3544"/>
      </w:tabs>
      <w:ind w:left="3515"/>
      <w:rPr>
        <w:sz w:val="28"/>
      </w:rPr>
    </w:pPr>
    <w:proofErr w:type="spellStart"/>
    <w:r>
      <w:rPr>
        <w:sz w:val="28"/>
      </w:rPr>
      <w:t>BaTMan</w:t>
    </w:r>
    <w:proofErr w:type="spellEnd"/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/>
    </w:tblPr>
    <w:tblGrid>
      <w:gridCol w:w="3515"/>
      <w:gridCol w:w="2835"/>
      <w:gridCol w:w="1588"/>
    </w:tblGrid>
    <w:tr w:rsidR="001851DB" w:rsidRPr="000C4D64" w:rsidTr="00C227FE">
      <w:tc>
        <w:tcPr>
          <w:tcW w:w="3515" w:type="dxa"/>
        </w:tcPr>
        <w:p w:rsidR="001851DB" w:rsidRPr="008B5918" w:rsidRDefault="001851DB" w:rsidP="00C227FE">
          <w:pPr>
            <w:rPr>
              <w:b/>
              <w:sz w:val="20"/>
              <w:szCs w:val="20"/>
            </w:rPr>
          </w:pPr>
          <w:r w:rsidRPr="008B5918">
            <w:rPr>
              <w:b/>
              <w:sz w:val="20"/>
              <w:szCs w:val="20"/>
            </w:rPr>
            <w:t>Datum</w:t>
          </w:r>
        </w:p>
      </w:tc>
      <w:tc>
        <w:tcPr>
          <w:tcW w:w="2835" w:type="dxa"/>
        </w:tcPr>
        <w:p w:rsidR="001851DB" w:rsidRPr="000C4D64" w:rsidRDefault="001851DB" w:rsidP="00C227FE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Dokument nr</w:t>
          </w:r>
        </w:p>
      </w:tc>
      <w:tc>
        <w:tcPr>
          <w:tcW w:w="1588" w:type="dxa"/>
        </w:tcPr>
        <w:p w:rsidR="001851DB" w:rsidRPr="000C4D64" w:rsidRDefault="001851DB" w:rsidP="00C227FE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Revision</w:t>
          </w:r>
        </w:p>
      </w:tc>
    </w:tr>
    <w:tr w:rsidR="001851DB" w:rsidTr="00C227FE">
      <w:tc>
        <w:tcPr>
          <w:tcW w:w="3515" w:type="dxa"/>
        </w:tcPr>
        <w:p w:rsidR="001851DB" w:rsidRPr="008B5918" w:rsidRDefault="00E00FC0" w:rsidP="00AB2FEA">
          <w:r>
            <w:rPr>
              <w:color w:val="FF0000"/>
            </w:rPr>
            <w:t>2016-04-15</w:t>
          </w:r>
        </w:p>
      </w:tc>
      <w:tc>
        <w:tcPr>
          <w:tcW w:w="2835" w:type="dxa"/>
        </w:tcPr>
        <w:p w:rsidR="001851DB" w:rsidRPr="00C7319C" w:rsidRDefault="001851DB" w:rsidP="00C227FE">
          <w:r w:rsidRPr="00C7319C">
            <w:t>Rutin-001</w:t>
          </w:r>
        </w:p>
      </w:tc>
      <w:tc>
        <w:tcPr>
          <w:tcW w:w="1588" w:type="dxa"/>
        </w:tcPr>
        <w:p w:rsidR="001851DB" w:rsidRPr="00C7319C" w:rsidRDefault="001851DB" w:rsidP="00C227FE">
          <w:r w:rsidRPr="00C227FE">
            <w:rPr>
              <w:color w:val="FF0000"/>
            </w:rPr>
            <w:t>1.2</w:t>
          </w:r>
        </w:p>
      </w:tc>
    </w:tr>
  </w:tbl>
  <w:p w:rsidR="001851DB" w:rsidRDefault="001851DB" w:rsidP="00A00AB2"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3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B" w:rsidRDefault="001851DB"/>
  <w:p w:rsidR="001851DB" w:rsidRDefault="001851DB"/>
  <w:p w:rsidR="001851DB" w:rsidRDefault="001851DB" w:rsidP="004E6A82">
    <w:pPr>
      <w:ind w:left="4678"/>
      <w:rPr>
        <w:sz w:val="28"/>
      </w:rPr>
    </w:pPr>
    <w:proofErr w:type="spellStart"/>
    <w:r>
      <w:rPr>
        <w:sz w:val="28"/>
      </w:rPr>
      <w:t>BaTMan</w:t>
    </w:r>
    <w:proofErr w:type="spellEnd"/>
  </w:p>
  <w:tbl>
    <w:tblPr>
      <w:tblW w:w="951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/>
    </w:tblPr>
    <w:tblGrid>
      <w:gridCol w:w="4678"/>
      <w:gridCol w:w="2935"/>
      <w:gridCol w:w="1904"/>
    </w:tblGrid>
    <w:tr w:rsidR="001851DB" w:rsidRPr="000C4D64" w:rsidTr="004E6A82">
      <w:trPr>
        <w:trHeight w:val="221"/>
      </w:trPr>
      <w:tc>
        <w:tcPr>
          <w:tcW w:w="4678" w:type="dxa"/>
        </w:tcPr>
        <w:p w:rsidR="001851DB" w:rsidRPr="000C4D64" w:rsidRDefault="001851DB" w:rsidP="00C227FE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Skapad av</w:t>
          </w:r>
        </w:p>
      </w:tc>
      <w:tc>
        <w:tcPr>
          <w:tcW w:w="4839" w:type="dxa"/>
          <w:gridSpan w:val="2"/>
        </w:tcPr>
        <w:p w:rsidR="001851DB" w:rsidRPr="000C4D64" w:rsidRDefault="001851DB" w:rsidP="00C227FE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Distribution</w:t>
          </w:r>
        </w:p>
      </w:tc>
    </w:tr>
    <w:tr w:rsidR="001851DB" w:rsidTr="004E6A82">
      <w:trPr>
        <w:trHeight w:val="280"/>
      </w:trPr>
      <w:tc>
        <w:tcPr>
          <w:tcW w:w="4678" w:type="dxa"/>
        </w:tcPr>
        <w:p w:rsidR="001851DB" w:rsidRPr="00DF4B15" w:rsidRDefault="001851DB" w:rsidP="00C227FE">
          <w:r w:rsidRPr="00DF4B15">
            <w:t>Mikael Andersson</w:t>
          </w:r>
        </w:p>
      </w:tc>
      <w:tc>
        <w:tcPr>
          <w:tcW w:w="4839" w:type="dxa"/>
          <w:gridSpan w:val="2"/>
        </w:tcPr>
        <w:p w:rsidR="001851DB" w:rsidRPr="00DF4B15" w:rsidRDefault="001851DB" w:rsidP="00C227FE">
          <w:r w:rsidRPr="00DF4B15">
            <w:t>Extern Information</w:t>
          </w:r>
        </w:p>
      </w:tc>
    </w:tr>
    <w:tr w:rsidR="001851DB" w:rsidRPr="000C4D64" w:rsidTr="004E6A82">
      <w:trPr>
        <w:trHeight w:val="221"/>
      </w:trPr>
      <w:tc>
        <w:tcPr>
          <w:tcW w:w="4678" w:type="dxa"/>
        </w:tcPr>
        <w:p w:rsidR="001851DB" w:rsidRPr="00DF4B15" w:rsidRDefault="001851DB" w:rsidP="00C227FE">
          <w:pPr>
            <w:rPr>
              <w:b/>
              <w:sz w:val="20"/>
              <w:szCs w:val="20"/>
            </w:rPr>
          </w:pPr>
          <w:r w:rsidRPr="00DF4B15">
            <w:rPr>
              <w:b/>
              <w:sz w:val="20"/>
              <w:szCs w:val="20"/>
            </w:rPr>
            <w:t>Telefon</w:t>
          </w:r>
        </w:p>
      </w:tc>
      <w:tc>
        <w:tcPr>
          <w:tcW w:w="2935" w:type="dxa"/>
        </w:tcPr>
        <w:p w:rsidR="001851DB" w:rsidRPr="00DF4B15" w:rsidRDefault="001851DB" w:rsidP="00C227FE">
          <w:pPr>
            <w:rPr>
              <w:b/>
              <w:sz w:val="20"/>
              <w:szCs w:val="20"/>
            </w:rPr>
          </w:pPr>
          <w:r w:rsidRPr="00DF4B15">
            <w:rPr>
              <w:b/>
              <w:sz w:val="20"/>
              <w:szCs w:val="20"/>
            </w:rPr>
            <w:t>Dokument nr</w:t>
          </w:r>
        </w:p>
      </w:tc>
      <w:tc>
        <w:tcPr>
          <w:tcW w:w="1904" w:type="dxa"/>
        </w:tcPr>
        <w:p w:rsidR="001851DB" w:rsidRPr="00DF4B15" w:rsidRDefault="001851DB" w:rsidP="00C227FE">
          <w:pPr>
            <w:rPr>
              <w:b/>
              <w:sz w:val="20"/>
              <w:szCs w:val="20"/>
            </w:rPr>
          </w:pPr>
          <w:r w:rsidRPr="00DF4B15">
            <w:rPr>
              <w:b/>
              <w:sz w:val="20"/>
              <w:szCs w:val="20"/>
            </w:rPr>
            <w:t>Revision</w:t>
          </w:r>
        </w:p>
      </w:tc>
    </w:tr>
    <w:tr w:rsidR="001851DB" w:rsidTr="004E6A82">
      <w:trPr>
        <w:trHeight w:val="265"/>
      </w:trPr>
      <w:tc>
        <w:tcPr>
          <w:tcW w:w="4678" w:type="dxa"/>
        </w:tcPr>
        <w:p w:rsidR="001851DB" w:rsidRPr="00DF4B15" w:rsidRDefault="001851DB" w:rsidP="00C227FE">
          <w:r w:rsidRPr="00DF4B15">
            <w:t>031-368 25 94</w:t>
          </w:r>
        </w:p>
      </w:tc>
      <w:tc>
        <w:tcPr>
          <w:tcW w:w="2935" w:type="dxa"/>
        </w:tcPr>
        <w:p w:rsidR="001851DB" w:rsidRPr="00DF4B15" w:rsidRDefault="001851DB" w:rsidP="00C227FE">
          <w:r w:rsidRPr="00DF4B15">
            <w:t>Rutin-001</w:t>
          </w:r>
        </w:p>
      </w:tc>
      <w:tc>
        <w:tcPr>
          <w:tcW w:w="1904" w:type="dxa"/>
        </w:tcPr>
        <w:p w:rsidR="001851DB" w:rsidRPr="00DF4B15" w:rsidRDefault="001851DB" w:rsidP="00C227FE">
          <w:r w:rsidRPr="00DF4B15">
            <w:t>1.2</w:t>
          </w:r>
        </w:p>
      </w:tc>
    </w:tr>
    <w:tr w:rsidR="001851DB" w:rsidRPr="000C4D64" w:rsidTr="004E6A82">
      <w:trPr>
        <w:trHeight w:val="236"/>
      </w:trPr>
      <w:tc>
        <w:tcPr>
          <w:tcW w:w="4678" w:type="dxa"/>
        </w:tcPr>
        <w:p w:rsidR="001851DB" w:rsidRPr="00DF4B15" w:rsidRDefault="001851DB" w:rsidP="000C4D64">
          <w:pPr>
            <w:rPr>
              <w:b/>
              <w:sz w:val="20"/>
              <w:szCs w:val="20"/>
            </w:rPr>
          </w:pPr>
          <w:r w:rsidRPr="00DF4B15">
            <w:rPr>
              <w:b/>
              <w:sz w:val="20"/>
              <w:szCs w:val="20"/>
            </w:rPr>
            <w:t>E-post</w:t>
          </w:r>
        </w:p>
      </w:tc>
      <w:tc>
        <w:tcPr>
          <w:tcW w:w="2935" w:type="dxa"/>
        </w:tcPr>
        <w:p w:rsidR="001851DB" w:rsidRPr="00DF4B15" w:rsidRDefault="001851DB" w:rsidP="00C227FE">
          <w:pPr>
            <w:rPr>
              <w:b/>
              <w:sz w:val="20"/>
              <w:szCs w:val="20"/>
            </w:rPr>
          </w:pPr>
          <w:r w:rsidRPr="00DF4B15">
            <w:rPr>
              <w:b/>
              <w:sz w:val="20"/>
              <w:szCs w:val="20"/>
            </w:rPr>
            <w:t>Datum</w:t>
          </w:r>
        </w:p>
      </w:tc>
      <w:tc>
        <w:tcPr>
          <w:tcW w:w="1904" w:type="dxa"/>
        </w:tcPr>
        <w:p w:rsidR="001851DB" w:rsidRPr="00DF4B15" w:rsidRDefault="001851DB" w:rsidP="00C227FE">
          <w:pPr>
            <w:rPr>
              <w:b/>
              <w:sz w:val="20"/>
              <w:szCs w:val="20"/>
            </w:rPr>
          </w:pPr>
          <w:r w:rsidRPr="00DF4B15">
            <w:rPr>
              <w:b/>
              <w:sz w:val="20"/>
              <w:szCs w:val="20"/>
            </w:rPr>
            <w:t>Diarienummer</w:t>
          </w:r>
        </w:p>
      </w:tc>
    </w:tr>
    <w:tr w:rsidR="001851DB" w:rsidTr="004E6A82">
      <w:trPr>
        <w:trHeight w:val="546"/>
      </w:trPr>
      <w:tc>
        <w:tcPr>
          <w:tcW w:w="4678" w:type="dxa"/>
        </w:tcPr>
        <w:p w:rsidR="001851DB" w:rsidRPr="00DF4B15" w:rsidRDefault="001851DB" w:rsidP="0061437D">
          <w:r w:rsidRPr="00DF4B15">
            <w:t>Mikael.andersson@trafikkontoret.goteborg.se</w:t>
          </w:r>
        </w:p>
      </w:tc>
      <w:tc>
        <w:tcPr>
          <w:tcW w:w="2935" w:type="dxa"/>
        </w:tcPr>
        <w:p w:rsidR="001851DB" w:rsidRPr="00DF4B15" w:rsidRDefault="00DF4B15" w:rsidP="00F10B7B">
          <w:r>
            <w:t>2016-04-15</w:t>
          </w:r>
        </w:p>
      </w:tc>
      <w:tc>
        <w:tcPr>
          <w:tcW w:w="1904" w:type="dxa"/>
        </w:tcPr>
        <w:p w:rsidR="001851DB" w:rsidRPr="00DF4B15" w:rsidRDefault="001851DB" w:rsidP="00C227FE">
          <w:r w:rsidRPr="00DF4B15">
            <w:t>3195/13</w:t>
          </w:r>
        </w:p>
      </w:tc>
    </w:tr>
  </w:tbl>
  <w:p w:rsidR="001851DB" w:rsidRDefault="001851DB"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4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1DC22442"/>
    <w:lvl w:ilvl="0">
      <w:start w:val="1"/>
      <w:numFmt w:val="lowerRoman"/>
      <w:pStyle w:val="Punktlista4"/>
      <w:lvlText w:val="%1."/>
      <w:lvlJc w:val="right"/>
      <w:pPr>
        <w:ind w:left="1209" w:hanging="360"/>
      </w:pPr>
      <w:rPr>
        <w:rFonts w:hint="default"/>
      </w:rPr>
    </w:lvl>
  </w:abstractNum>
  <w:abstractNum w:abstractNumId="1">
    <w:nsid w:val="FFFFFF82"/>
    <w:multiLevelType w:val="singleLevel"/>
    <w:tmpl w:val="3F6C9A9C"/>
    <w:lvl w:ilvl="0">
      <w:start w:val="1"/>
      <w:numFmt w:val="lowerLetter"/>
      <w:pStyle w:val="Punktlista3"/>
      <w:lvlText w:val="%1)"/>
      <w:lvlJc w:val="left"/>
      <w:pPr>
        <w:ind w:left="926" w:hanging="360"/>
      </w:pPr>
      <w:rPr>
        <w:rFonts w:hint="default"/>
      </w:rPr>
    </w:lvl>
  </w:abstractNum>
  <w:abstractNum w:abstractNumId="2">
    <w:nsid w:val="FFFFFF83"/>
    <w:multiLevelType w:val="singleLevel"/>
    <w:tmpl w:val="56CAD7C0"/>
    <w:lvl w:ilvl="0">
      <w:start w:val="1"/>
      <w:numFmt w:val="decimal"/>
      <w:pStyle w:val="Punktlista2"/>
      <w:lvlText w:val="%1."/>
      <w:lvlJc w:val="left"/>
      <w:pPr>
        <w:ind w:left="643" w:hanging="360"/>
      </w:pPr>
      <w:rPr>
        <w:rFonts w:hint="default"/>
      </w:rPr>
    </w:lvl>
  </w:abstractNum>
  <w:abstractNum w:abstractNumId="3">
    <w:nsid w:val="FFFFFF89"/>
    <w:multiLevelType w:val="singleLevel"/>
    <w:tmpl w:val="2104E84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4191098A"/>
    <w:multiLevelType w:val="multilevel"/>
    <w:tmpl w:val="B0620AB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>
    <w:nsid w:val="55C661FA"/>
    <w:multiLevelType w:val="hybridMultilevel"/>
    <w:tmpl w:val="56F2E5B8"/>
    <w:lvl w:ilvl="0" w:tplc="C6D8FA98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5EBD552E"/>
    <w:multiLevelType w:val="hybridMultilevel"/>
    <w:tmpl w:val="2D08FC94"/>
    <w:lvl w:ilvl="0" w:tplc="483A45E4">
      <w:numFmt w:val="bullet"/>
      <w:pStyle w:val="PunktlistaBa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7">
    <w:nsid w:val="7D075091"/>
    <w:multiLevelType w:val="hybridMultilevel"/>
    <w:tmpl w:val="6EB0C40C"/>
    <w:lvl w:ilvl="0" w:tplc="C6D8FA98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D0D42"/>
    <w:rsid w:val="00021DAE"/>
    <w:rsid w:val="000465B4"/>
    <w:rsid w:val="00057AE7"/>
    <w:rsid w:val="000609F6"/>
    <w:rsid w:val="00072BB9"/>
    <w:rsid w:val="00090BD9"/>
    <w:rsid w:val="000B222E"/>
    <w:rsid w:val="000C4D64"/>
    <w:rsid w:val="000E3C8A"/>
    <w:rsid w:val="0010168D"/>
    <w:rsid w:val="00107FCD"/>
    <w:rsid w:val="00116679"/>
    <w:rsid w:val="001267B2"/>
    <w:rsid w:val="001343B4"/>
    <w:rsid w:val="00172676"/>
    <w:rsid w:val="001851DB"/>
    <w:rsid w:val="001B7CF2"/>
    <w:rsid w:val="001E33FA"/>
    <w:rsid w:val="001F0E95"/>
    <w:rsid w:val="002135E8"/>
    <w:rsid w:val="00230B7C"/>
    <w:rsid w:val="00245594"/>
    <w:rsid w:val="002A2745"/>
    <w:rsid w:val="002A3641"/>
    <w:rsid w:val="002B1DE5"/>
    <w:rsid w:val="002D4D24"/>
    <w:rsid w:val="002F754D"/>
    <w:rsid w:val="00313DAD"/>
    <w:rsid w:val="00364352"/>
    <w:rsid w:val="003644E6"/>
    <w:rsid w:val="003A5BF7"/>
    <w:rsid w:val="003B14A6"/>
    <w:rsid w:val="003B305D"/>
    <w:rsid w:val="004155C5"/>
    <w:rsid w:val="00431E4C"/>
    <w:rsid w:val="004411EB"/>
    <w:rsid w:val="00457CD1"/>
    <w:rsid w:val="00470D4C"/>
    <w:rsid w:val="004A4D01"/>
    <w:rsid w:val="004B21CB"/>
    <w:rsid w:val="004D0D42"/>
    <w:rsid w:val="004E6A82"/>
    <w:rsid w:val="005150AC"/>
    <w:rsid w:val="00592B65"/>
    <w:rsid w:val="005A1C3D"/>
    <w:rsid w:val="005B0303"/>
    <w:rsid w:val="005E6583"/>
    <w:rsid w:val="005F4253"/>
    <w:rsid w:val="005F4F13"/>
    <w:rsid w:val="005F517D"/>
    <w:rsid w:val="0061437D"/>
    <w:rsid w:val="00616494"/>
    <w:rsid w:val="00620E18"/>
    <w:rsid w:val="006805AF"/>
    <w:rsid w:val="006B11B4"/>
    <w:rsid w:val="006D0D8E"/>
    <w:rsid w:val="006D7139"/>
    <w:rsid w:val="00701065"/>
    <w:rsid w:val="00711BDA"/>
    <w:rsid w:val="0071283F"/>
    <w:rsid w:val="007209E0"/>
    <w:rsid w:val="007258C5"/>
    <w:rsid w:val="007561D8"/>
    <w:rsid w:val="007A0DAC"/>
    <w:rsid w:val="007A123C"/>
    <w:rsid w:val="007C2A53"/>
    <w:rsid w:val="007D1910"/>
    <w:rsid w:val="007D7822"/>
    <w:rsid w:val="007E768E"/>
    <w:rsid w:val="007F600E"/>
    <w:rsid w:val="008345EA"/>
    <w:rsid w:val="00850DF9"/>
    <w:rsid w:val="008844E7"/>
    <w:rsid w:val="00887772"/>
    <w:rsid w:val="00890EEA"/>
    <w:rsid w:val="008B16B0"/>
    <w:rsid w:val="008B3911"/>
    <w:rsid w:val="008B5918"/>
    <w:rsid w:val="008C6ACD"/>
    <w:rsid w:val="008F0AC7"/>
    <w:rsid w:val="008F345B"/>
    <w:rsid w:val="0091242D"/>
    <w:rsid w:val="009177F2"/>
    <w:rsid w:val="00921A72"/>
    <w:rsid w:val="00927A3B"/>
    <w:rsid w:val="00944835"/>
    <w:rsid w:val="00973AD6"/>
    <w:rsid w:val="009962CE"/>
    <w:rsid w:val="009C36E5"/>
    <w:rsid w:val="009D221F"/>
    <w:rsid w:val="009E622A"/>
    <w:rsid w:val="00A00AB2"/>
    <w:rsid w:val="00A26C83"/>
    <w:rsid w:val="00A47B34"/>
    <w:rsid w:val="00A8398A"/>
    <w:rsid w:val="00AB1380"/>
    <w:rsid w:val="00AB2FEA"/>
    <w:rsid w:val="00AB714E"/>
    <w:rsid w:val="00AB733B"/>
    <w:rsid w:val="00AD3876"/>
    <w:rsid w:val="00AE6CF5"/>
    <w:rsid w:val="00AE70CD"/>
    <w:rsid w:val="00B064C6"/>
    <w:rsid w:val="00B84AD2"/>
    <w:rsid w:val="00B85DB9"/>
    <w:rsid w:val="00B91167"/>
    <w:rsid w:val="00B918CB"/>
    <w:rsid w:val="00BF0390"/>
    <w:rsid w:val="00C02B48"/>
    <w:rsid w:val="00C227FE"/>
    <w:rsid w:val="00C2602F"/>
    <w:rsid w:val="00C7122F"/>
    <w:rsid w:val="00C7319C"/>
    <w:rsid w:val="00CB7691"/>
    <w:rsid w:val="00CD1C28"/>
    <w:rsid w:val="00CD767C"/>
    <w:rsid w:val="00CE282A"/>
    <w:rsid w:val="00CE4D25"/>
    <w:rsid w:val="00CF1D87"/>
    <w:rsid w:val="00D24757"/>
    <w:rsid w:val="00D51EBC"/>
    <w:rsid w:val="00D6550F"/>
    <w:rsid w:val="00DA7F4D"/>
    <w:rsid w:val="00DB4CA1"/>
    <w:rsid w:val="00DE0112"/>
    <w:rsid w:val="00DF4B15"/>
    <w:rsid w:val="00E00FC0"/>
    <w:rsid w:val="00E14D88"/>
    <w:rsid w:val="00E37EA6"/>
    <w:rsid w:val="00E4143E"/>
    <w:rsid w:val="00E85265"/>
    <w:rsid w:val="00EE2E31"/>
    <w:rsid w:val="00EE7DA3"/>
    <w:rsid w:val="00F10B7B"/>
    <w:rsid w:val="00F20A67"/>
    <w:rsid w:val="00F257AC"/>
    <w:rsid w:val="00F55123"/>
    <w:rsid w:val="00F7200B"/>
    <w:rsid w:val="00F8786F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List Bullet" w:uiPriority="1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11" w:qFormat="1"/>
    <w:lsdException w:name="List Bullet 3" w:uiPriority="11" w:qFormat="1"/>
    <w:lsdException w:name="List Bullet 4" w:uiPriority="11" w:qFormat="1"/>
    <w:lsdException w:name="Title" w:semiHidden="0" w:uiPriority="1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64"/>
    <w:rPr>
      <w:sz w:val="24"/>
      <w:szCs w:val="24"/>
    </w:rPr>
  </w:style>
  <w:style w:type="paragraph" w:styleId="Rubrik1">
    <w:name w:val="heading 1"/>
    <w:basedOn w:val="Normal"/>
    <w:next w:val="Brdtext"/>
    <w:uiPriority w:val="9"/>
    <w:qFormat/>
    <w:rsid w:val="005B030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Brdtext"/>
    <w:uiPriority w:val="9"/>
    <w:qFormat/>
    <w:rsid w:val="005B0303"/>
    <w:pPr>
      <w:keepNext/>
      <w:keepLines/>
      <w:numPr>
        <w:ilvl w:val="1"/>
        <w:numId w:val="11"/>
      </w:numPr>
      <w:spacing w:before="20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Rubrik3">
    <w:name w:val="heading 3"/>
    <w:basedOn w:val="Normal"/>
    <w:next w:val="Brdtext"/>
    <w:uiPriority w:val="9"/>
    <w:qFormat/>
    <w:rsid w:val="004A4D01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/>
      <w:bCs/>
      <w:sz w:val="20"/>
      <w:szCs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5B0303"/>
    <w:pPr>
      <w:keepNext/>
      <w:keepLines/>
      <w:numPr>
        <w:ilvl w:val="3"/>
        <w:numId w:val="11"/>
      </w:numPr>
      <w:spacing w:before="200"/>
      <w:outlineLvl w:val="3"/>
    </w:pPr>
    <w:rPr>
      <w:rFonts w:ascii="Arial" w:eastAsiaTheme="majorEastAsia" w:hAnsi="Arial" w:cs="Arial"/>
      <w:b/>
      <w:bCs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B030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B030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B030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B030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B030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qFormat/>
    <w:rsid w:val="004A4D01"/>
    <w:pPr>
      <w:spacing w:after="240"/>
    </w:pPr>
    <w:rPr>
      <w:rFonts w:eastAsiaTheme="minorHAnsi" w:cstheme="minorBidi"/>
      <w:szCs w:val="22"/>
      <w:lang w:eastAsia="en-US"/>
    </w:rPr>
  </w:style>
  <w:style w:type="paragraph" w:styleId="Punktlista">
    <w:name w:val="List Bullet"/>
    <w:basedOn w:val="Normal"/>
    <w:uiPriority w:val="10"/>
    <w:qFormat/>
    <w:rsid w:val="004A4D01"/>
    <w:pPr>
      <w:numPr>
        <w:numId w:val="3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uiPriority w:val="11"/>
    <w:qFormat/>
    <w:rsid w:val="004A4D01"/>
    <w:pPr>
      <w:numPr>
        <w:numId w:val="5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uiPriority w:val="11"/>
    <w:qFormat/>
    <w:rsid w:val="004A4D01"/>
    <w:pPr>
      <w:numPr>
        <w:numId w:val="7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4">
    <w:name w:val="List Bullet 4"/>
    <w:basedOn w:val="Normal"/>
    <w:uiPriority w:val="11"/>
    <w:qFormat/>
    <w:rsid w:val="004A4D01"/>
    <w:pPr>
      <w:numPr>
        <w:numId w:val="10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962CE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rsid w:val="009962CE"/>
    <w:pPr>
      <w:spacing w:after="100"/>
    </w:pPr>
  </w:style>
  <w:style w:type="character" w:customStyle="1" w:styleId="Rubrik4Char">
    <w:name w:val="Rubrik 4 Char"/>
    <w:basedOn w:val="Standardstycketeckensnitt"/>
    <w:link w:val="Rubrik4"/>
    <w:uiPriority w:val="9"/>
    <w:rsid w:val="005B0303"/>
    <w:rPr>
      <w:rFonts w:ascii="Arial" w:eastAsiaTheme="majorEastAsia" w:hAnsi="Arial" w:cs="Arial"/>
      <w:b/>
      <w:bCs/>
      <w:iCs/>
      <w:lang w:eastAsia="en-US"/>
    </w:rPr>
  </w:style>
  <w:style w:type="paragraph" w:styleId="Sidhuvud">
    <w:name w:val="header"/>
    <w:basedOn w:val="Normal"/>
    <w:link w:val="SidhuvudChar"/>
    <w:rsid w:val="00A26C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6C8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A26C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6C83"/>
    <w:rPr>
      <w:sz w:val="24"/>
      <w:szCs w:val="24"/>
    </w:rPr>
  </w:style>
  <w:style w:type="character" w:styleId="Sidnummer">
    <w:name w:val="page number"/>
    <w:basedOn w:val="Standardstycketeckensnitt"/>
    <w:rsid w:val="00A26C83"/>
  </w:style>
  <w:style w:type="paragraph" w:styleId="Innehll2">
    <w:name w:val="toc 2"/>
    <w:basedOn w:val="Normal"/>
    <w:next w:val="Normal"/>
    <w:autoRedefine/>
    <w:uiPriority w:val="39"/>
    <w:rsid w:val="009962C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9962CE"/>
    <w:pPr>
      <w:spacing w:after="100"/>
      <w:ind w:left="480"/>
    </w:pPr>
  </w:style>
  <w:style w:type="character" w:customStyle="1" w:styleId="Rubrik5Char">
    <w:name w:val="Rubrik 5 Char"/>
    <w:basedOn w:val="Standardstycketeckensnitt"/>
    <w:link w:val="Rubrik5"/>
    <w:semiHidden/>
    <w:rsid w:val="005B0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5B03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B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9962CE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9962CE"/>
    <w:pPr>
      <w:spacing w:after="100"/>
      <w:ind w:left="720"/>
    </w:pPr>
  </w:style>
  <w:style w:type="paragraph" w:customStyle="1" w:styleId="PunktlistaBaT">
    <w:name w:val="Punktlista BaT"/>
    <w:basedOn w:val="Normal"/>
    <w:rsid w:val="00F20A67"/>
    <w:pPr>
      <w:numPr>
        <w:numId w:val="12"/>
      </w:numPr>
    </w:pPr>
    <w:rPr>
      <w:sz w:val="22"/>
    </w:rPr>
  </w:style>
  <w:style w:type="table" w:styleId="Tabellrutnt">
    <w:name w:val="Table Grid"/>
    <w:basedOn w:val="Normaltabell"/>
    <w:uiPriority w:val="59"/>
    <w:rsid w:val="00F20A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8B59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B591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List Bullet" w:uiPriority="1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11" w:qFormat="1"/>
    <w:lsdException w:name="List Bullet 3" w:uiPriority="11" w:qFormat="1"/>
    <w:lsdException w:name="List Bullet 4" w:uiPriority="11" w:qFormat="1"/>
    <w:lsdException w:name="Title" w:semiHidden="0" w:uiPriority="1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64"/>
    <w:rPr>
      <w:sz w:val="24"/>
      <w:szCs w:val="24"/>
    </w:rPr>
  </w:style>
  <w:style w:type="paragraph" w:styleId="Rubrik1">
    <w:name w:val="heading 1"/>
    <w:basedOn w:val="Normal"/>
    <w:next w:val="Brdtext"/>
    <w:uiPriority w:val="9"/>
    <w:qFormat/>
    <w:rsid w:val="005B030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Brdtext"/>
    <w:uiPriority w:val="9"/>
    <w:qFormat/>
    <w:rsid w:val="005B0303"/>
    <w:pPr>
      <w:keepNext/>
      <w:keepLines/>
      <w:numPr>
        <w:ilvl w:val="1"/>
        <w:numId w:val="11"/>
      </w:numPr>
      <w:spacing w:before="20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Rubrik3">
    <w:name w:val="heading 3"/>
    <w:basedOn w:val="Normal"/>
    <w:next w:val="Brdtext"/>
    <w:uiPriority w:val="9"/>
    <w:qFormat/>
    <w:rsid w:val="004A4D01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/>
      <w:bCs/>
      <w:sz w:val="20"/>
      <w:szCs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5B0303"/>
    <w:pPr>
      <w:keepNext/>
      <w:keepLines/>
      <w:numPr>
        <w:ilvl w:val="3"/>
        <w:numId w:val="11"/>
      </w:numPr>
      <w:spacing w:before="200"/>
      <w:outlineLvl w:val="3"/>
    </w:pPr>
    <w:rPr>
      <w:rFonts w:ascii="Arial" w:eastAsiaTheme="majorEastAsia" w:hAnsi="Arial" w:cs="Arial"/>
      <w:b/>
      <w:bCs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B030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B030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B030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B030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B030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qFormat/>
    <w:rsid w:val="004A4D01"/>
    <w:pPr>
      <w:spacing w:after="240"/>
    </w:pPr>
    <w:rPr>
      <w:rFonts w:eastAsiaTheme="minorHAnsi" w:cstheme="minorBidi"/>
      <w:szCs w:val="22"/>
      <w:lang w:eastAsia="en-US"/>
    </w:rPr>
  </w:style>
  <w:style w:type="paragraph" w:styleId="Punktlista">
    <w:name w:val="List Bullet"/>
    <w:basedOn w:val="Normal"/>
    <w:uiPriority w:val="10"/>
    <w:qFormat/>
    <w:rsid w:val="004A4D01"/>
    <w:pPr>
      <w:numPr>
        <w:numId w:val="3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uiPriority w:val="11"/>
    <w:qFormat/>
    <w:rsid w:val="004A4D01"/>
    <w:pPr>
      <w:numPr>
        <w:numId w:val="5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uiPriority w:val="11"/>
    <w:qFormat/>
    <w:rsid w:val="004A4D01"/>
    <w:pPr>
      <w:numPr>
        <w:numId w:val="7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4">
    <w:name w:val="List Bullet 4"/>
    <w:basedOn w:val="Normal"/>
    <w:uiPriority w:val="11"/>
    <w:qFormat/>
    <w:rsid w:val="004A4D01"/>
    <w:pPr>
      <w:numPr>
        <w:numId w:val="10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962CE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rsid w:val="009962CE"/>
    <w:pPr>
      <w:spacing w:after="100"/>
    </w:pPr>
  </w:style>
  <w:style w:type="character" w:customStyle="1" w:styleId="Rubrik4Char">
    <w:name w:val="Rubrik 4 Char"/>
    <w:basedOn w:val="Standardstycketeckensnitt"/>
    <w:link w:val="Rubrik4"/>
    <w:uiPriority w:val="9"/>
    <w:rsid w:val="005B0303"/>
    <w:rPr>
      <w:rFonts w:ascii="Arial" w:eastAsiaTheme="majorEastAsia" w:hAnsi="Arial" w:cs="Arial"/>
      <w:b/>
      <w:bCs/>
      <w:iCs/>
      <w:lang w:eastAsia="en-US"/>
    </w:rPr>
  </w:style>
  <w:style w:type="paragraph" w:styleId="Sidhuvud">
    <w:name w:val="header"/>
    <w:basedOn w:val="Normal"/>
    <w:link w:val="SidhuvudChar"/>
    <w:rsid w:val="00A26C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6C8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A26C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6C83"/>
    <w:rPr>
      <w:sz w:val="24"/>
      <w:szCs w:val="24"/>
    </w:rPr>
  </w:style>
  <w:style w:type="character" w:styleId="Sidnummer">
    <w:name w:val="page number"/>
    <w:basedOn w:val="Standardstycketeckensnitt"/>
    <w:rsid w:val="00A26C83"/>
  </w:style>
  <w:style w:type="paragraph" w:styleId="Innehll2">
    <w:name w:val="toc 2"/>
    <w:basedOn w:val="Normal"/>
    <w:next w:val="Normal"/>
    <w:autoRedefine/>
    <w:uiPriority w:val="39"/>
    <w:rsid w:val="009962C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9962CE"/>
    <w:pPr>
      <w:spacing w:after="100"/>
      <w:ind w:left="480"/>
    </w:pPr>
  </w:style>
  <w:style w:type="character" w:customStyle="1" w:styleId="Rubrik5Char">
    <w:name w:val="Rubrik 5 Char"/>
    <w:basedOn w:val="Standardstycketeckensnitt"/>
    <w:link w:val="Rubrik5"/>
    <w:semiHidden/>
    <w:rsid w:val="005B0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5B03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B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9962CE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9962CE"/>
    <w:pPr>
      <w:spacing w:after="100"/>
      <w:ind w:left="720"/>
    </w:pPr>
  </w:style>
  <w:style w:type="paragraph" w:customStyle="1" w:styleId="PunktlistaBaT">
    <w:name w:val="Punktlista BaT"/>
    <w:basedOn w:val="Normal"/>
    <w:rsid w:val="00F20A67"/>
    <w:pPr>
      <w:numPr>
        <w:numId w:val="12"/>
      </w:numPr>
    </w:pPr>
    <w:rPr>
      <w:sz w:val="22"/>
    </w:rPr>
  </w:style>
  <w:style w:type="table" w:styleId="Tabellrutnt">
    <w:name w:val="Table Grid"/>
    <w:basedOn w:val="Normaltabell"/>
    <w:uiPriority w:val="59"/>
    <w:rsid w:val="00F20A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8B59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B591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Microsoft\Windows\Temporary%20Internet%20Files\Content.Outlook\2MXH9LV2\Projekt9b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CC5D-363C-44CA-A93F-0C4DE04A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Projekt9b (2).dotx</Template>
  <TotalTime>19</TotalTime>
  <Pages>16</Pages>
  <Words>1385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dc:description>Offiice2007 Ver 2013-10-16</dc:description>
  <cp:lastModifiedBy>Cecilia Tisell</cp:lastModifiedBy>
  <cp:revision>11</cp:revision>
  <cp:lastPrinted>2014-09-26T06:41:00Z</cp:lastPrinted>
  <dcterms:created xsi:type="dcterms:W3CDTF">2016-03-16T07:06:00Z</dcterms:created>
  <dcterms:modified xsi:type="dcterms:W3CDTF">2016-03-17T09:33:00Z</dcterms:modified>
</cp:coreProperties>
</file>